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69" w:rsidRDefault="00153BB3">
      <w:pPr>
        <w:pStyle w:val="Standard"/>
        <w:widowControl w:val="0"/>
        <w:spacing w:line="100" w:lineRule="atLeast"/>
        <w:jc w:val="right"/>
        <w:rPr>
          <w:rFonts w:eastAsia="SimSun" w:cs="Mangal"/>
          <w:bCs/>
          <w:i/>
          <w:sz w:val="20"/>
          <w:szCs w:val="20"/>
          <w:lang w:eastAsia="hi-IN" w:bidi="hi-IN"/>
        </w:rPr>
      </w:pPr>
      <w:r>
        <w:rPr>
          <w:rFonts w:eastAsia="SimSun" w:cs="Mangal"/>
          <w:bCs/>
          <w:i/>
          <w:sz w:val="20"/>
          <w:szCs w:val="20"/>
          <w:lang w:eastAsia="hi-IN" w:bidi="hi-IN"/>
        </w:rPr>
        <w:t>Załącznik nr 2 do zarządzenia nr 4/2023 Dyrektora Szkoły Podstawowej im. ks. Anastazego Sadowskiego w Lisich Jamach z dnia 6.02.2023 r.</w:t>
      </w:r>
    </w:p>
    <w:p w:rsidR="00483269" w:rsidRDefault="00153BB3">
      <w:pPr>
        <w:pStyle w:val="Standard"/>
        <w:widowControl w:val="0"/>
        <w:spacing w:line="100" w:lineRule="atLeast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057043" cy="2294997"/>
            <wp:effectExtent l="0" t="0" r="357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043" cy="2294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83269" w:rsidRDefault="00483269">
      <w:pPr>
        <w:pStyle w:val="Standard"/>
        <w:widowControl w:val="0"/>
        <w:spacing w:line="100" w:lineRule="atLeast"/>
        <w:rPr>
          <w:shd w:val="clear" w:color="auto" w:fill="FFFF00"/>
        </w:rPr>
      </w:pPr>
    </w:p>
    <w:p w:rsidR="00483269" w:rsidRDefault="00483269">
      <w:pPr>
        <w:pStyle w:val="Standard"/>
        <w:rPr>
          <w:b/>
          <w:shd w:val="clear" w:color="auto" w:fill="FFFF00"/>
        </w:rPr>
      </w:pPr>
    </w:p>
    <w:p w:rsidR="00483269" w:rsidRDefault="00483269">
      <w:pPr>
        <w:pStyle w:val="Standard"/>
        <w:rPr>
          <w:b/>
        </w:rPr>
      </w:pPr>
    </w:p>
    <w:p w:rsidR="00483269" w:rsidRDefault="00483269">
      <w:pPr>
        <w:pStyle w:val="Standard"/>
        <w:rPr>
          <w:b/>
        </w:rPr>
      </w:pPr>
    </w:p>
    <w:p w:rsidR="00483269" w:rsidRDefault="00483269">
      <w:pPr>
        <w:pStyle w:val="Standard"/>
      </w:pPr>
    </w:p>
    <w:p w:rsidR="00483269" w:rsidRDefault="00483269">
      <w:pPr>
        <w:pStyle w:val="Standard"/>
        <w:jc w:val="center"/>
        <w:rPr>
          <w:rFonts w:eastAsia="SimSun" w:cs="Mangal"/>
          <w:b/>
          <w:bCs/>
          <w:i/>
          <w:sz w:val="36"/>
          <w:szCs w:val="36"/>
          <w:lang w:eastAsia="hi-IN" w:bidi="hi-IN"/>
        </w:rPr>
      </w:pPr>
    </w:p>
    <w:p w:rsidR="00483269" w:rsidRDefault="00483269">
      <w:pPr>
        <w:pStyle w:val="Standard"/>
        <w:jc w:val="center"/>
        <w:rPr>
          <w:rFonts w:eastAsia="SimSun" w:cs="Mangal"/>
          <w:b/>
          <w:bCs/>
          <w:i/>
          <w:sz w:val="36"/>
          <w:szCs w:val="36"/>
          <w:lang w:eastAsia="hi-IN" w:bidi="hi-IN"/>
        </w:rPr>
      </w:pPr>
    </w:p>
    <w:p w:rsidR="00483269" w:rsidRDefault="00483269">
      <w:pPr>
        <w:pStyle w:val="Standard"/>
        <w:jc w:val="center"/>
        <w:rPr>
          <w:rFonts w:eastAsia="SimSun" w:cs="Mangal"/>
          <w:b/>
          <w:bCs/>
          <w:i/>
          <w:sz w:val="36"/>
          <w:szCs w:val="36"/>
          <w:lang w:eastAsia="hi-IN" w:bidi="hi-IN"/>
        </w:rPr>
      </w:pPr>
    </w:p>
    <w:p w:rsidR="00483269" w:rsidRDefault="00483269">
      <w:pPr>
        <w:pStyle w:val="Standard"/>
        <w:jc w:val="center"/>
        <w:rPr>
          <w:rFonts w:eastAsia="SimSun" w:cs="Mangal"/>
          <w:b/>
          <w:bCs/>
          <w:i/>
          <w:sz w:val="36"/>
          <w:szCs w:val="36"/>
          <w:lang w:eastAsia="hi-IN" w:bidi="hi-IN"/>
        </w:rPr>
      </w:pPr>
    </w:p>
    <w:p w:rsidR="00483269" w:rsidRDefault="00483269">
      <w:pPr>
        <w:pStyle w:val="Standard"/>
        <w:jc w:val="center"/>
        <w:rPr>
          <w:rFonts w:eastAsia="SimSun" w:cs="Mangal"/>
          <w:b/>
          <w:bCs/>
          <w:i/>
          <w:sz w:val="36"/>
          <w:szCs w:val="36"/>
          <w:lang w:eastAsia="hi-IN" w:bidi="hi-IN"/>
        </w:rPr>
      </w:pPr>
    </w:p>
    <w:p w:rsidR="00483269" w:rsidRDefault="00153BB3">
      <w:pPr>
        <w:pStyle w:val="Standard"/>
        <w:jc w:val="center"/>
      </w:pPr>
      <w:r>
        <w:rPr>
          <w:rFonts w:eastAsia="SimSun" w:cs="Mangal"/>
          <w:b/>
          <w:bCs/>
          <w:i/>
          <w:sz w:val="36"/>
          <w:szCs w:val="36"/>
          <w:lang w:eastAsia="hi-IN" w:bidi="hi-IN"/>
        </w:rPr>
        <w:t>Regulamin rekrutacji dzieci do klasy pierwszej</w:t>
      </w:r>
    </w:p>
    <w:p w:rsidR="00483269" w:rsidRDefault="00153BB3">
      <w:pPr>
        <w:pStyle w:val="Standard"/>
        <w:jc w:val="center"/>
      </w:pPr>
      <w:r>
        <w:rPr>
          <w:rFonts w:eastAsia="SimSun" w:cs="Mangal"/>
          <w:b/>
          <w:bCs/>
          <w:i/>
          <w:sz w:val="36"/>
          <w:szCs w:val="36"/>
          <w:lang w:eastAsia="hi-IN" w:bidi="hi-IN"/>
        </w:rPr>
        <w:t>Szkoły Podstawowej im. ks. Anastazego Sadowskiego</w:t>
      </w:r>
    </w:p>
    <w:p w:rsidR="00483269" w:rsidRDefault="00153BB3">
      <w:pPr>
        <w:pStyle w:val="Standard"/>
        <w:jc w:val="center"/>
      </w:pPr>
      <w:r>
        <w:rPr>
          <w:rFonts w:eastAsia="SimSun" w:cs="Mangal"/>
          <w:b/>
          <w:bCs/>
          <w:i/>
          <w:sz w:val="36"/>
          <w:szCs w:val="36"/>
          <w:lang w:eastAsia="hi-IN" w:bidi="hi-IN"/>
        </w:rPr>
        <w:t>w Lisich Jamach na rok szkolny 2023/2024</w:t>
      </w:r>
    </w:p>
    <w:p w:rsidR="00483269" w:rsidRDefault="00483269">
      <w:pPr>
        <w:pStyle w:val="Standard"/>
        <w:widowControl w:val="0"/>
        <w:spacing w:line="100" w:lineRule="atLeast"/>
        <w:jc w:val="both"/>
        <w:rPr>
          <w:rFonts w:eastAsia="SimSun" w:cs="Mangal"/>
          <w:bCs/>
          <w:i/>
          <w:sz w:val="20"/>
          <w:szCs w:val="20"/>
          <w:lang w:eastAsia="hi-IN" w:bidi="hi-IN"/>
        </w:rPr>
      </w:pPr>
    </w:p>
    <w:p w:rsidR="00483269" w:rsidRDefault="00483269">
      <w:pPr>
        <w:pStyle w:val="Standard"/>
        <w:widowControl w:val="0"/>
        <w:spacing w:line="100" w:lineRule="atLeast"/>
        <w:jc w:val="both"/>
        <w:rPr>
          <w:rFonts w:eastAsia="SimSun" w:cs="Mangal"/>
          <w:bCs/>
          <w:i/>
          <w:sz w:val="20"/>
          <w:szCs w:val="20"/>
          <w:lang w:eastAsia="hi-IN" w:bidi="hi-IN"/>
        </w:rPr>
      </w:pPr>
    </w:p>
    <w:p w:rsidR="00483269" w:rsidRDefault="00153BB3">
      <w:pPr>
        <w:pStyle w:val="Standard"/>
        <w:widowControl w:val="0"/>
        <w:spacing w:line="100" w:lineRule="atLeast"/>
        <w:jc w:val="both"/>
      </w:pPr>
      <w:r>
        <w:rPr>
          <w:rFonts w:eastAsia="SimSun"/>
          <w:sz w:val="20"/>
          <w:lang w:eastAsia="hi-IN" w:bidi="hi-IN"/>
        </w:rPr>
        <w:t>Podstawa prawna:</w:t>
      </w:r>
    </w:p>
    <w:p w:rsidR="00483269" w:rsidRDefault="00483269">
      <w:pPr>
        <w:pStyle w:val="Standard"/>
        <w:widowControl w:val="0"/>
        <w:spacing w:line="100" w:lineRule="atLeast"/>
        <w:jc w:val="both"/>
        <w:rPr>
          <w:rFonts w:eastAsia="SimSun"/>
          <w:sz w:val="20"/>
          <w:lang w:eastAsia="hi-IN" w:bidi="hi-IN"/>
        </w:rPr>
      </w:pPr>
    </w:p>
    <w:p w:rsidR="00483269" w:rsidRDefault="00153BB3">
      <w:pPr>
        <w:pStyle w:val="Standard"/>
        <w:widowControl w:val="0"/>
        <w:numPr>
          <w:ilvl w:val="0"/>
          <w:numId w:val="34"/>
        </w:numPr>
        <w:spacing w:after="160" w:line="100" w:lineRule="atLeast"/>
        <w:jc w:val="both"/>
      </w:pPr>
      <w:r>
        <w:rPr>
          <w:rFonts w:eastAsia="SimSun"/>
          <w:iCs/>
          <w:sz w:val="20"/>
          <w:lang w:eastAsia="hi-IN" w:bidi="hi-IN"/>
        </w:rPr>
        <w:t>Ustawa z dnia 14 grudnia 2016 r. – Prawo oświatowe (t. j. Dz. U. z 2021 r., poz. 1082),</w:t>
      </w:r>
    </w:p>
    <w:p w:rsidR="00483269" w:rsidRDefault="00153BB3" w:rsidP="006D5CB4">
      <w:pPr>
        <w:pStyle w:val="Akapitzlist"/>
        <w:numPr>
          <w:ilvl w:val="0"/>
          <w:numId w:val="1"/>
        </w:numPr>
        <w:rPr>
          <w:rFonts w:eastAsia="SimSun"/>
          <w:iCs/>
          <w:sz w:val="20"/>
          <w:lang w:eastAsia="hi-IN" w:bidi="hi-IN"/>
        </w:rPr>
      </w:pPr>
      <w:r w:rsidRPr="006D5CB4">
        <w:rPr>
          <w:rFonts w:eastAsia="SimSun"/>
          <w:iCs/>
          <w:sz w:val="20"/>
          <w:lang w:eastAsia="hi-IN" w:bidi="hi-IN"/>
        </w:rPr>
        <w:t xml:space="preserve">Rozporządzenie Ministra Edukacji Narodowej </w:t>
      </w:r>
      <w:r w:rsidR="006D5CB4" w:rsidRPr="006D5CB4">
        <w:rPr>
          <w:rFonts w:eastAsia="SimSun"/>
          <w:iCs/>
          <w:sz w:val="20"/>
          <w:lang w:eastAsia="hi-IN" w:bidi="hi-IN"/>
        </w:rPr>
        <w:t>z dnia18 listopada 2022 r. w sprawie przeprowadzania postępowania rekrutacyjnego oraz postępowania uzupełniającego do publicznych przedszkoli, szkół, placówek i centrów (Dz.U. z 2022, poz. 2431)</w:t>
      </w:r>
    </w:p>
    <w:p w:rsidR="006D5CB4" w:rsidRPr="006D5CB4" w:rsidRDefault="006D5CB4" w:rsidP="006D5CB4">
      <w:pPr>
        <w:pStyle w:val="Akapitzlist"/>
        <w:ind w:left="928"/>
        <w:rPr>
          <w:rFonts w:eastAsia="SimSun"/>
          <w:iCs/>
          <w:sz w:val="20"/>
          <w:lang w:eastAsia="hi-IN" w:bidi="hi-IN"/>
        </w:rPr>
      </w:pPr>
      <w:bookmarkStart w:id="0" w:name="_GoBack"/>
      <w:bookmarkEnd w:id="0"/>
    </w:p>
    <w:p w:rsidR="00483269" w:rsidRDefault="00153BB3">
      <w:pPr>
        <w:pStyle w:val="Standard"/>
        <w:widowControl w:val="0"/>
        <w:numPr>
          <w:ilvl w:val="0"/>
          <w:numId w:val="1"/>
        </w:numPr>
        <w:spacing w:after="160" w:line="100" w:lineRule="atLeast"/>
        <w:jc w:val="both"/>
      </w:pPr>
      <w:r>
        <w:rPr>
          <w:rFonts w:eastAsia="SimSun"/>
          <w:iCs/>
          <w:sz w:val="20"/>
          <w:lang w:eastAsia="hi-IN" w:bidi="hi-IN"/>
        </w:rPr>
        <w:t>Uchwała nr IV/38/19 Rady Gminy Sierakowice z dnia 22 stycznia 2019 r. w sprawie określenia kryteriów rekrutacji kandydatów do przedszkoli, oddziałów przedszkolnych w szkołach podstawowych, innych form wychowania przedszkolnego i do publicznych szkół podstawowych zamieszkujących poza obwodem szkoły podstawowej prowadzonych przez Gminę Sierakowice oraz dokumentów niezbędnych do ich potwierdzenia.</w:t>
      </w:r>
    </w:p>
    <w:p w:rsidR="00483269" w:rsidRDefault="00153BB3">
      <w:pPr>
        <w:pStyle w:val="Standard"/>
        <w:numPr>
          <w:ilvl w:val="0"/>
          <w:numId w:val="1"/>
        </w:numPr>
        <w:spacing w:after="160" w:line="100" w:lineRule="atLeast"/>
        <w:jc w:val="both"/>
        <w:rPr>
          <w:sz w:val="20"/>
        </w:rPr>
      </w:pPr>
      <w:r>
        <w:rPr>
          <w:sz w:val="20"/>
        </w:rPr>
        <w:t>Uchwała nr V/48/19 Rady Gminy Sierakowice z dnia 5 marca 2019 r. w sprawie ustalenia planu sieci publicznych szkół podstawowych prowadzonych przez Gminę Sierakowice oraz określenia granic ich obwodów;</w:t>
      </w:r>
    </w:p>
    <w:p w:rsidR="00483269" w:rsidRDefault="00153BB3">
      <w:pPr>
        <w:pStyle w:val="Standard"/>
        <w:numPr>
          <w:ilvl w:val="0"/>
          <w:numId w:val="1"/>
        </w:numPr>
        <w:spacing w:after="160" w:line="100" w:lineRule="atLeast"/>
        <w:jc w:val="both"/>
        <w:rPr>
          <w:sz w:val="20"/>
        </w:rPr>
      </w:pPr>
      <w:r>
        <w:rPr>
          <w:sz w:val="20"/>
        </w:rPr>
        <w:t xml:space="preserve">Zarządzenie nr 010/2023 Wójta Gminy Sierakowice z dnia 17 stycznia 2023 r. w sprawie ustalenia terminów postępowania rekrutacyjnego oraz postępowania uzupełniającego na rok szkolny 2023/2024 do przeszkoli, oddziałów przedszkolnych w szkołach podstawowych, innych form wychowania przedszkolnego i klas I szkół podstawowych prowadzonych przez Gminę Sierakowice.  </w:t>
      </w:r>
    </w:p>
    <w:p w:rsidR="00483269" w:rsidRDefault="00483269">
      <w:pPr>
        <w:pStyle w:val="Standard"/>
        <w:widowControl w:val="0"/>
        <w:spacing w:line="100" w:lineRule="atLeast"/>
        <w:jc w:val="both"/>
        <w:rPr>
          <w:rFonts w:eastAsia="SimSun"/>
          <w:sz w:val="20"/>
          <w:szCs w:val="20"/>
          <w:lang w:eastAsia="hi-IN" w:bidi="hi-IN"/>
        </w:rPr>
      </w:pPr>
    </w:p>
    <w:p w:rsidR="00483269" w:rsidRDefault="00483269">
      <w:pPr>
        <w:pStyle w:val="Standard"/>
        <w:widowControl w:val="0"/>
        <w:spacing w:line="100" w:lineRule="atLeast"/>
        <w:jc w:val="both"/>
        <w:rPr>
          <w:rFonts w:eastAsia="SimSun"/>
          <w:sz w:val="20"/>
          <w:szCs w:val="20"/>
          <w:lang w:eastAsia="hi-IN" w:bidi="hi-IN"/>
        </w:rPr>
      </w:pPr>
    </w:p>
    <w:p w:rsidR="00483269" w:rsidRDefault="00483269">
      <w:pPr>
        <w:pStyle w:val="Standard"/>
        <w:widowControl w:val="0"/>
        <w:spacing w:line="100" w:lineRule="atLeast"/>
        <w:jc w:val="both"/>
        <w:rPr>
          <w:rFonts w:eastAsia="SimSun"/>
          <w:sz w:val="20"/>
          <w:szCs w:val="20"/>
          <w:lang w:eastAsia="hi-IN" w:bidi="hi-IN"/>
        </w:rPr>
      </w:pPr>
    </w:p>
    <w:p w:rsidR="00483269" w:rsidRDefault="00483269">
      <w:pPr>
        <w:pStyle w:val="Standard"/>
        <w:widowControl w:val="0"/>
        <w:spacing w:line="100" w:lineRule="atLeast"/>
        <w:jc w:val="both"/>
        <w:rPr>
          <w:rFonts w:eastAsia="SimSun"/>
          <w:sz w:val="20"/>
          <w:szCs w:val="20"/>
          <w:lang w:eastAsia="hi-IN" w:bidi="hi-IN"/>
        </w:rPr>
      </w:pPr>
    </w:p>
    <w:p w:rsidR="00483269" w:rsidRDefault="00483269">
      <w:pPr>
        <w:pStyle w:val="Standard"/>
        <w:widowControl w:val="0"/>
        <w:spacing w:after="160" w:line="100" w:lineRule="atLeast"/>
        <w:rPr>
          <w:b/>
          <w:sz w:val="22"/>
          <w:szCs w:val="20"/>
        </w:rPr>
      </w:pPr>
    </w:p>
    <w:p w:rsidR="00483269" w:rsidRDefault="00483269">
      <w:pPr>
        <w:pStyle w:val="Standard"/>
        <w:widowControl w:val="0"/>
        <w:spacing w:after="160" w:line="100" w:lineRule="atLeast"/>
        <w:rPr>
          <w:b/>
          <w:sz w:val="22"/>
          <w:szCs w:val="20"/>
        </w:rPr>
      </w:pPr>
    </w:p>
    <w:p w:rsidR="00483269" w:rsidRDefault="00483269">
      <w:pPr>
        <w:pStyle w:val="Standard"/>
        <w:widowControl w:val="0"/>
        <w:spacing w:after="160" w:line="100" w:lineRule="atLeast"/>
        <w:rPr>
          <w:b/>
          <w:sz w:val="22"/>
          <w:szCs w:val="20"/>
        </w:rPr>
      </w:pPr>
    </w:p>
    <w:p w:rsidR="00483269" w:rsidRDefault="00483269">
      <w:pPr>
        <w:pStyle w:val="Standard"/>
        <w:widowControl w:val="0"/>
        <w:spacing w:after="160" w:line="100" w:lineRule="atLeast"/>
        <w:rPr>
          <w:b/>
          <w:sz w:val="22"/>
          <w:szCs w:val="20"/>
        </w:rPr>
      </w:pPr>
    </w:p>
    <w:p w:rsidR="00483269" w:rsidRDefault="00483269">
      <w:pPr>
        <w:pStyle w:val="Standard"/>
        <w:widowControl w:val="0"/>
        <w:spacing w:after="160" w:line="100" w:lineRule="atLeast"/>
        <w:rPr>
          <w:b/>
          <w:sz w:val="22"/>
          <w:szCs w:val="20"/>
        </w:rPr>
      </w:pPr>
    </w:p>
    <w:p w:rsidR="00483269" w:rsidRDefault="00483269">
      <w:pPr>
        <w:pStyle w:val="Standard"/>
        <w:widowControl w:val="0"/>
        <w:spacing w:after="160" w:line="100" w:lineRule="atLeast"/>
        <w:rPr>
          <w:b/>
          <w:sz w:val="22"/>
          <w:szCs w:val="20"/>
        </w:rPr>
      </w:pPr>
    </w:p>
    <w:p w:rsidR="00483269" w:rsidRDefault="008C3F17">
      <w:pPr>
        <w:pStyle w:val="Standard"/>
        <w:widowControl w:val="0"/>
        <w:spacing w:after="160" w:line="100" w:lineRule="atLeast"/>
        <w:jc w:val="center"/>
      </w:pPr>
      <w:r>
        <w:rPr>
          <w:b/>
          <w:sz w:val="22"/>
          <w:szCs w:val="20"/>
        </w:rPr>
        <w:lastRenderedPageBreak/>
        <w:t>P</w:t>
      </w:r>
      <w:r w:rsidR="00153BB3">
        <w:rPr>
          <w:b/>
          <w:sz w:val="22"/>
          <w:szCs w:val="20"/>
        </w:rPr>
        <w:t>OSTANOWIENIA OGÓLNE</w:t>
      </w:r>
    </w:p>
    <w:p w:rsidR="00483269" w:rsidRDefault="00483269">
      <w:pPr>
        <w:pStyle w:val="Standard"/>
        <w:jc w:val="center"/>
        <w:rPr>
          <w:b/>
          <w:sz w:val="22"/>
          <w:szCs w:val="20"/>
        </w:rPr>
      </w:pPr>
    </w:p>
    <w:p w:rsidR="00483269" w:rsidRDefault="00153BB3">
      <w:pPr>
        <w:pStyle w:val="Standard"/>
        <w:jc w:val="center"/>
      </w:pPr>
      <w:r>
        <w:rPr>
          <w:b/>
          <w:sz w:val="22"/>
          <w:szCs w:val="20"/>
        </w:rPr>
        <w:t>§ 1</w:t>
      </w:r>
    </w:p>
    <w:p w:rsidR="00483269" w:rsidRDefault="00483269">
      <w:pPr>
        <w:pStyle w:val="Standard"/>
        <w:jc w:val="center"/>
        <w:rPr>
          <w:b/>
          <w:sz w:val="22"/>
          <w:szCs w:val="20"/>
        </w:rPr>
      </w:pPr>
    </w:p>
    <w:p w:rsidR="00483269" w:rsidRDefault="00153BB3">
      <w:pPr>
        <w:pStyle w:val="Akapitzlist"/>
        <w:numPr>
          <w:ilvl w:val="0"/>
          <w:numId w:val="35"/>
        </w:numPr>
        <w:jc w:val="both"/>
      </w:pPr>
      <w:r>
        <w:rPr>
          <w:iCs/>
          <w:sz w:val="20"/>
          <w:szCs w:val="20"/>
        </w:rPr>
        <w:t>Regulamin określa zasady, tryb i kryteria rekrutacji dzieci do klasy pierwszej.</w:t>
      </w:r>
    </w:p>
    <w:p w:rsidR="00483269" w:rsidRDefault="00483269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483269" w:rsidRDefault="00483269">
      <w:pPr>
        <w:pStyle w:val="Standard"/>
        <w:rPr>
          <w:b/>
          <w:sz w:val="22"/>
          <w:szCs w:val="20"/>
        </w:rPr>
      </w:pPr>
    </w:p>
    <w:p w:rsidR="00483269" w:rsidRDefault="00153BB3">
      <w:pPr>
        <w:pStyle w:val="Standard"/>
        <w:jc w:val="center"/>
      </w:pPr>
      <w:r>
        <w:rPr>
          <w:b/>
          <w:sz w:val="22"/>
          <w:szCs w:val="20"/>
        </w:rPr>
        <w:t>§ 2</w:t>
      </w:r>
    </w:p>
    <w:p w:rsidR="00483269" w:rsidRDefault="00483269">
      <w:pPr>
        <w:pStyle w:val="Standard"/>
        <w:jc w:val="center"/>
        <w:rPr>
          <w:b/>
          <w:sz w:val="22"/>
          <w:szCs w:val="20"/>
        </w:rPr>
      </w:pPr>
    </w:p>
    <w:p w:rsidR="00483269" w:rsidRDefault="00153BB3">
      <w:pPr>
        <w:pStyle w:val="Standard"/>
        <w:ind w:left="360"/>
        <w:jc w:val="both"/>
      </w:pPr>
      <w:r>
        <w:rPr>
          <w:iCs/>
          <w:sz w:val="20"/>
          <w:szCs w:val="20"/>
        </w:rPr>
        <w:t>Ilekroć w Regulaminie jest mowa o:</w:t>
      </w:r>
    </w:p>
    <w:p w:rsidR="00483269" w:rsidRDefault="00153BB3">
      <w:pPr>
        <w:pStyle w:val="Akapitzlist"/>
        <w:numPr>
          <w:ilvl w:val="0"/>
          <w:numId w:val="36"/>
        </w:numPr>
        <w:jc w:val="both"/>
      </w:pPr>
      <w:r>
        <w:rPr>
          <w:iCs/>
          <w:sz w:val="20"/>
          <w:szCs w:val="20"/>
        </w:rPr>
        <w:t>Wójcie Gminy – oznacza to Wójta Gminy Sierakowice,</w:t>
      </w:r>
    </w:p>
    <w:p w:rsidR="00483269" w:rsidRDefault="00153BB3">
      <w:pPr>
        <w:pStyle w:val="Akapitzlist"/>
        <w:numPr>
          <w:ilvl w:val="0"/>
          <w:numId w:val="14"/>
        </w:numPr>
        <w:jc w:val="both"/>
      </w:pPr>
      <w:r>
        <w:rPr>
          <w:iCs/>
          <w:sz w:val="20"/>
          <w:szCs w:val="20"/>
        </w:rPr>
        <w:t>dyrektorze - oznacza to Dyrektora Szkoły Podstawowej im. ks. Anastazego Sadowskiego w Lisich Jamach,</w:t>
      </w:r>
    </w:p>
    <w:p w:rsidR="00483269" w:rsidRDefault="00153BB3">
      <w:pPr>
        <w:pStyle w:val="Akapitzlist"/>
        <w:numPr>
          <w:ilvl w:val="0"/>
          <w:numId w:val="14"/>
        </w:numPr>
        <w:jc w:val="both"/>
      </w:pPr>
      <w:r>
        <w:rPr>
          <w:iCs/>
          <w:sz w:val="20"/>
          <w:szCs w:val="20"/>
        </w:rPr>
        <w:t>szkole - oznacza to Szkołę Podstawową im. ks. Anastazego Sadowskiego w Lisich Jamach,</w:t>
      </w:r>
    </w:p>
    <w:p w:rsidR="00483269" w:rsidRDefault="00153BB3">
      <w:pPr>
        <w:pStyle w:val="Akapitzlist"/>
        <w:numPr>
          <w:ilvl w:val="0"/>
          <w:numId w:val="14"/>
        </w:numPr>
        <w:jc w:val="both"/>
      </w:pPr>
      <w:r>
        <w:rPr>
          <w:iCs/>
          <w:sz w:val="20"/>
          <w:szCs w:val="20"/>
        </w:rPr>
        <w:t xml:space="preserve">regulaminie - oznacza to Regulamin rekrutacji </w:t>
      </w:r>
      <w:r>
        <w:rPr>
          <w:bCs/>
          <w:iCs/>
          <w:sz w:val="20"/>
          <w:szCs w:val="20"/>
        </w:rPr>
        <w:t xml:space="preserve">uczniów do klasy I w Szkole Podstawowej im. </w:t>
      </w:r>
      <w:r>
        <w:rPr>
          <w:iCs/>
          <w:sz w:val="20"/>
          <w:szCs w:val="20"/>
        </w:rPr>
        <w:t xml:space="preserve">ks. Anastazego Sadowskiego w Lisich Jamach </w:t>
      </w:r>
      <w:r>
        <w:rPr>
          <w:bCs/>
          <w:iCs/>
          <w:sz w:val="20"/>
          <w:szCs w:val="20"/>
        </w:rPr>
        <w:t xml:space="preserve">na rok szkolny 2023/2024, </w:t>
      </w:r>
    </w:p>
    <w:p w:rsidR="00483269" w:rsidRDefault="00153BB3">
      <w:pPr>
        <w:pStyle w:val="Akapitzlist"/>
        <w:numPr>
          <w:ilvl w:val="0"/>
          <w:numId w:val="14"/>
        </w:numPr>
        <w:jc w:val="both"/>
      </w:pPr>
      <w:r>
        <w:rPr>
          <w:sz w:val="20"/>
          <w:szCs w:val="20"/>
        </w:rPr>
        <w:t>postępowaniu rekrutacyjnym - oznacza to proces naboru dzieci zamieszkałych poza obwodem szkoły do klasy I w rekrutacji podstawowej lub uzupełniającej w/g kryteriów ustalonych w regulaminie,</w:t>
      </w:r>
    </w:p>
    <w:p w:rsidR="00483269" w:rsidRDefault="00153BB3">
      <w:pPr>
        <w:pStyle w:val="Akapitzlist"/>
        <w:numPr>
          <w:ilvl w:val="0"/>
          <w:numId w:val="14"/>
        </w:numPr>
        <w:jc w:val="both"/>
      </w:pPr>
      <w:r>
        <w:rPr>
          <w:iCs/>
          <w:sz w:val="20"/>
          <w:szCs w:val="20"/>
        </w:rPr>
        <w:t>rodzicu – oznacza to również prawnych opiekunów.</w:t>
      </w:r>
    </w:p>
    <w:p w:rsidR="00483269" w:rsidRDefault="00483269">
      <w:pPr>
        <w:pStyle w:val="Standard"/>
        <w:ind w:left="1065"/>
        <w:jc w:val="both"/>
        <w:rPr>
          <w:iCs/>
          <w:sz w:val="20"/>
          <w:szCs w:val="20"/>
        </w:rPr>
      </w:pPr>
      <w:bookmarkStart w:id="1" w:name="Bookmark"/>
      <w:bookmarkEnd w:id="1"/>
    </w:p>
    <w:p w:rsidR="00483269" w:rsidRDefault="00153BB3">
      <w:pPr>
        <w:pStyle w:val="Standard"/>
        <w:jc w:val="center"/>
      </w:pPr>
      <w:r>
        <w:rPr>
          <w:b/>
          <w:sz w:val="22"/>
          <w:szCs w:val="20"/>
        </w:rPr>
        <w:t>§ 3</w:t>
      </w:r>
    </w:p>
    <w:p w:rsidR="00483269" w:rsidRDefault="00483269">
      <w:pPr>
        <w:pStyle w:val="Standard"/>
        <w:jc w:val="center"/>
        <w:rPr>
          <w:b/>
          <w:sz w:val="22"/>
          <w:szCs w:val="20"/>
        </w:rPr>
      </w:pPr>
    </w:p>
    <w:p w:rsidR="00483269" w:rsidRDefault="00153BB3">
      <w:pPr>
        <w:pStyle w:val="Akapitzlist"/>
        <w:numPr>
          <w:ilvl w:val="0"/>
          <w:numId w:val="37"/>
        </w:numPr>
        <w:jc w:val="both"/>
      </w:pPr>
      <w:r>
        <w:rPr>
          <w:color w:val="000000"/>
          <w:sz w:val="20"/>
          <w:szCs w:val="20"/>
        </w:rPr>
        <w:t>Do klasy pierwszej szkoły podstawowej przyjmuje się kandydatów w wieku 7 lat (urodzonych w 2016 roku), którzy są objęci obowiązkiem szkolnym.</w:t>
      </w:r>
    </w:p>
    <w:p w:rsidR="00483269" w:rsidRDefault="00153BB3">
      <w:pPr>
        <w:pStyle w:val="Akapitzlist"/>
        <w:numPr>
          <w:ilvl w:val="0"/>
          <w:numId w:val="15"/>
        </w:numPr>
        <w:jc w:val="both"/>
      </w:pPr>
      <w:r>
        <w:rPr>
          <w:sz w:val="20"/>
          <w:szCs w:val="20"/>
        </w:rPr>
        <w:t xml:space="preserve">Na wniosek rodziców do rozpoczęcia nauki w klasie pierwszej szkoły podstawowej mają też prawo dzieci sześcioletnie (urodzone w 2017 roku), które spełniają </w:t>
      </w:r>
      <w:r>
        <w:rPr>
          <w:b/>
          <w:sz w:val="20"/>
          <w:szCs w:val="20"/>
        </w:rPr>
        <w:t xml:space="preserve">jeden </w:t>
      </w:r>
      <w:r>
        <w:rPr>
          <w:sz w:val="20"/>
          <w:szCs w:val="20"/>
        </w:rPr>
        <w:t>z poniższych warunków:</w:t>
      </w:r>
    </w:p>
    <w:p w:rsidR="00483269" w:rsidRDefault="00153BB3">
      <w:pPr>
        <w:pStyle w:val="Akapitzlist"/>
        <w:numPr>
          <w:ilvl w:val="0"/>
          <w:numId w:val="38"/>
        </w:numPr>
        <w:ind w:left="1134" w:firstLine="0"/>
        <w:jc w:val="both"/>
      </w:pPr>
      <w:r>
        <w:rPr>
          <w:sz w:val="20"/>
          <w:szCs w:val="20"/>
        </w:rPr>
        <w:t>korzystały z wychowania przedszkolnego w roku szkolnym poprzedzającym rok szkolny, w którym mają rozpocząć naukę w szkole, tj. objęte były wychowaniem przedszkolnym w roku szkolnym 2022/2023,</w:t>
      </w:r>
    </w:p>
    <w:p w:rsidR="00483269" w:rsidRDefault="00153BB3">
      <w:pPr>
        <w:pStyle w:val="Akapitzlist"/>
        <w:numPr>
          <w:ilvl w:val="0"/>
          <w:numId w:val="12"/>
        </w:numPr>
        <w:ind w:left="1134" w:firstLine="0"/>
        <w:jc w:val="both"/>
      </w:pPr>
      <w:r>
        <w:rPr>
          <w:sz w:val="20"/>
          <w:szCs w:val="20"/>
        </w:rPr>
        <w:t>uzyskały opinię poradni psychologiczno – pedagogicznej o możliwości  rozpoczęcia nauki w klasie pierwszej.</w:t>
      </w:r>
    </w:p>
    <w:p w:rsidR="00483269" w:rsidRDefault="00153BB3">
      <w:pPr>
        <w:pStyle w:val="style317"/>
        <w:numPr>
          <w:ilvl w:val="0"/>
          <w:numId w:val="15"/>
        </w:numPr>
        <w:spacing w:before="0" w:after="0"/>
        <w:jc w:val="both"/>
      </w:pPr>
      <w:r>
        <w:rPr>
          <w:sz w:val="20"/>
          <w:szCs w:val="20"/>
        </w:rPr>
        <w:t>Kandydaci, którzy posiadają orzeczenie o potrzebie kształcenia specjalnego będą mogli mieć odroczony obowiązek szkolny, jednak nie dłużej niż do końca roku szkolnego w roku kalendarzowym, w którym kończą 9 lat. W tym przypadku dziecko będzie kontynuowało wychowanie przedszkolne.</w:t>
      </w:r>
    </w:p>
    <w:p w:rsidR="00483269" w:rsidRDefault="00153BB3">
      <w:pPr>
        <w:pStyle w:val="style317"/>
        <w:numPr>
          <w:ilvl w:val="0"/>
          <w:numId w:val="15"/>
        </w:numPr>
        <w:spacing w:before="0" w:after="0"/>
        <w:jc w:val="both"/>
      </w:pPr>
      <w:r>
        <w:rPr>
          <w:color w:val="000000"/>
          <w:sz w:val="20"/>
          <w:szCs w:val="20"/>
        </w:rPr>
        <w:t>Kandydaci zamieszkali w obwodzie szkoły podstawowej przyjmowani są do klasy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pierwszej z urzędu.</w:t>
      </w:r>
    </w:p>
    <w:p w:rsidR="00483269" w:rsidRDefault="00153BB3">
      <w:pPr>
        <w:pStyle w:val="style317"/>
        <w:numPr>
          <w:ilvl w:val="0"/>
          <w:numId w:val="15"/>
        </w:numPr>
        <w:spacing w:before="0" w:after="0"/>
        <w:jc w:val="both"/>
      </w:pPr>
      <w:r>
        <w:rPr>
          <w:color w:val="000000"/>
          <w:sz w:val="20"/>
          <w:szCs w:val="20"/>
        </w:rPr>
        <w:t xml:space="preserve">Obwód Szkoły Podstawowej im. ks. Anastazego Sadowskiego w Lisich Jamach określa Uchwała Nr </w:t>
      </w:r>
      <w:r>
        <w:rPr>
          <w:rFonts w:eastAsia="SimSun"/>
          <w:iCs/>
          <w:sz w:val="20"/>
          <w:szCs w:val="20"/>
          <w:lang w:eastAsia="hi-IN" w:bidi="hi-IN"/>
        </w:rPr>
        <w:t xml:space="preserve">V/48/19 Rady Gminy Sierakowice z dnia 5 marca 2019 r. </w:t>
      </w:r>
      <w:r>
        <w:rPr>
          <w:color w:val="000000"/>
          <w:sz w:val="20"/>
          <w:szCs w:val="20"/>
        </w:rPr>
        <w:t>(Lisie Jamy, Szklana, Długi Kierz, Leszczynki, Kamienicka Huta, Nowa Ameryka, Ameryka, Szramnica, Przylesie, Srocze Góry).</w:t>
      </w:r>
    </w:p>
    <w:p w:rsidR="00483269" w:rsidRDefault="00153BB3">
      <w:pPr>
        <w:pStyle w:val="style317"/>
        <w:numPr>
          <w:ilvl w:val="0"/>
          <w:numId w:val="15"/>
        </w:numPr>
        <w:spacing w:before="0" w:after="0"/>
        <w:jc w:val="both"/>
      </w:pPr>
      <w:r>
        <w:rPr>
          <w:color w:val="000000"/>
          <w:sz w:val="20"/>
          <w:szCs w:val="20"/>
        </w:rPr>
        <w:t>Kandydaci zamieszkali poza obwodem szkoły podstawowej mogą być przyjęci do klasy pierwszej po przeprowadzeniu postępowania rekrutacyjnego, jeżeli szkoła dysponuje wolnymi miejscami.</w:t>
      </w:r>
      <w:r>
        <w:rPr>
          <w:color w:val="000000"/>
          <w:sz w:val="20"/>
          <w:szCs w:val="20"/>
        </w:rPr>
        <w:br/>
        <w:t>W postępowaniu rekrutacyjnym są brane pod uwagę kryteria określone przez organ prowadzący.</w:t>
      </w:r>
    </w:p>
    <w:p w:rsidR="00483269" w:rsidRDefault="00153BB3">
      <w:pPr>
        <w:pStyle w:val="style317"/>
        <w:numPr>
          <w:ilvl w:val="0"/>
          <w:numId w:val="15"/>
        </w:numPr>
        <w:spacing w:before="0" w:after="0"/>
        <w:jc w:val="both"/>
      </w:pPr>
      <w:r>
        <w:rPr>
          <w:color w:val="000000"/>
          <w:sz w:val="20"/>
          <w:szCs w:val="20"/>
        </w:rPr>
        <w:t>W trakcie roku szkolnego uczeń z poza obwodu może zostać przyjęty do klasy pierwszej, o ile szkoła posiada wolne miejsca. O przyjęciu ucznia decyduje dyrektor szkoły.</w:t>
      </w:r>
    </w:p>
    <w:p w:rsidR="00483269" w:rsidRDefault="00483269">
      <w:pPr>
        <w:pStyle w:val="style317"/>
        <w:spacing w:before="0" w:after="0"/>
        <w:ind w:left="720"/>
        <w:jc w:val="both"/>
        <w:rPr>
          <w:sz w:val="20"/>
          <w:szCs w:val="20"/>
        </w:rPr>
      </w:pPr>
    </w:p>
    <w:p w:rsidR="00483269" w:rsidRDefault="00483269">
      <w:pPr>
        <w:pStyle w:val="Standard"/>
        <w:ind w:left="360" w:firstLine="349"/>
        <w:jc w:val="both"/>
        <w:rPr>
          <w:b/>
          <w:sz w:val="20"/>
          <w:szCs w:val="20"/>
        </w:rPr>
      </w:pPr>
    </w:p>
    <w:p w:rsidR="00483269" w:rsidRDefault="00153BB3">
      <w:pPr>
        <w:pStyle w:val="Standard"/>
        <w:jc w:val="center"/>
      </w:pPr>
      <w:r>
        <w:rPr>
          <w:b/>
          <w:sz w:val="22"/>
          <w:szCs w:val="20"/>
        </w:rPr>
        <w:t>ZASADY POSTĘPOWANIA REKRUTACYJNEGO</w:t>
      </w:r>
    </w:p>
    <w:p w:rsidR="00483269" w:rsidRDefault="00483269">
      <w:pPr>
        <w:pStyle w:val="Standard"/>
        <w:jc w:val="center"/>
        <w:rPr>
          <w:b/>
          <w:sz w:val="22"/>
          <w:szCs w:val="20"/>
        </w:rPr>
      </w:pPr>
    </w:p>
    <w:p w:rsidR="00483269" w:rsidRDefault="00153BB3">
      <w:pPr>
        <w:pStyle w:val="Standard"/>
        <w:jc w:val="center"/>
      </w:pPr>
      <w:r>
        <w:rPr>
          <w:b/>
          <w:sz w:val="22"/>
          <w:szCs w:val="20"/>
        </w:rPr>
        <w:t>§ 4</w:t>
      </w:r>
    </w:p>
    <w:p w:rsidR="00483269" w:rsidRDefault="00483269">
      <w:pPr>
        <w:pStyle w:val="Standard"/>
        <w:jc w:val="center"/>
        <w:rPr>
          <w:b/>
          <w:sz w:val="22"/>
          <w:szCs w:val="20"/>
        </w:rPr>
      </w:pPr>
    </w:p>
    <w:p w:rsidR="00483269" w:rsidRDefault="00153BB3">
      <w:pPr>
        <w:pStyle w:val="Akapitzlist"/>
        <w:numPr>
          <w:ilvl w:val="0"/>
          <w:numId w:val="39"/>
        </w:numPr>
        <w:jc w:val="both"/>
      </w:pPr>
      <w:r>
        <w:rPr>
          <w:sz w:val="20"/>
          <w:szCs w:val="20"/>
        </w:rPr>
        <w:t>Zapisu dzieci do szkoły dokonują rodzice / opiekunowie prawni.</w:t>
      </w:r>
    </w:p>
    <w:p w:rsidR="00483269" w:rsidRDefault="00153BB3">
      <w:pPr>
        <w:pStyle w:val="Akapitzlist"/>
        <w:numPr>
          <w:ilvl w:val="0"/>
          <w:numId w:val="17"/>
        </w:numPr>
        <w:jc w:val="both"/>
      </w:pPr>
      <w:r>
        <w:rPr>
          <w:sz w:val="20"/>
          <w:szCs w:val="20"/>
        </w:rPr>
        <w:t>Rodzice kandydata do klasy pierwszej zamieszkałego w obwodzie szkoły podstawowej składają:</w:t>
      </w:r>
    </w:p>
    <w:p w:rsidR="00483269" w:rsidRDefault="00153BB3">
      <w:pPr>
        <w:pStyle w:val="Akapitzlist"/>
        <w:numPr>
          <w:ilvl w:val="0"/>
          <w:numId w:val="40"/>
        </w:numPr>
        <w:ind w:left="1134" w:firstLine="0"/>
        <w:jc w:val="both"/>
      </w:pPr>
      <w:r>
        <w:rPr>
          <w:sz w:val="20"/>
          <w:szCs w:val="20"/>
        </w:rPr>
        <w:t xml:space="preserve">Zgłoszenie dziecka do klasy pierwszej Szkoły Podstawowej </w:t>
      </w:r>
      <w:r>
        <w:rPr>
          <w:color w:val="000000"/>
          <w:sz w:val="20"/>
          <w:szCs w:val="20"/>
        </w:rPr>
        <w:t xml:space="preserve">im. ks. Anastazego Sadowskiego  </w:t>
      </w:r>
      <w:r>
        <w:rPr>
          <w:color w:val="000000"/>
          <w:sz w:val="20"/>
          <w:szCs w:val="20"/>
        </w:rPr>
        <w:br/>
        <w:t xml:space="preserve">      w Lisich Jamach</w:t>
      </w:r>
      <w:r>
        <w:rPr>
          <w:sz w:val="20"/>
          <w:szCs w:val="20"/>
        </w:rPr>
        <w:t xml:space="preserve"> – </w:t>
      </w:r>
      <w:r>
        <w:rPr>
          <w:b/>
          <w:i/>
          <w:sz w:val="20"/>
          <w:szCs w:val="20"/>
        </w:rPr>
        <w:t>Załącznik nr 1,</w:t>
      </w:r>
    </w:p>
    <w:p w:rsidR="00483269" w:rsidRDefault="00153BB3">
      <w:pPr>
        <w:pStyle w:val="Akapitzlist"/>
        <w:numPr>
          <w:ilvl w:val="0"/>
          <w:numId w:val="18"/>
        </w:numPr>
        <w:ind w:left="1134" w:firstLine="0"/>
        <w:jc w:val="both"/>
      </w:pPr>
      <w:r>
        <w:rPr>
          <w:sz w:val="20"/>
          <w:szCs w:val="20"/>
        </w:rPr>
        <w:t xml:space="preserve">Oświadczenie o miejscu zamieszkania – </w:t>
      </w:r>
      <w:r>
        <w:rPr>
          <w:b/>
          <w:i/>
          <w:sz w:val="20"/>
          <w:szCs w:val="20"/>
        </w:rPr>
        <w:t>Wzór 1D.</w:t>
      </w:r>
    </w:p>
    <w:p w:rsidR="00483269" w:rsidRDefault="00153BB3">
      <w:pPr>
        <w:pStyle w:val="Akapitzlist"/>
        <w:numPr>
          <w:ilvl w:val="0"/>
          <w:numId w:val="17"/>
        </w:numPr>
        <w:jc w:val="both"/>
      </w:pPr>
      <w:r>
        <w:rPr>
          <w:sz w:val="20"/>
          <w:szCs w:val="20"/>
        </w:rPr>
        <w:t>Rodzice kandydata do klasy pierwszej zamieszkałego poza obwodem szkoły podstawowej składają:</w:t>
      </w:r>
    </w:p>
    <w:p w:rsidR="00483269" w:rsidRDefault="00153BB3">
      <w:pPr>
        <w:pStyle w:val="Akapitzlist"/>
        <w:numPr>
          <w:ilvl w:val="0"/>
          <w:numId w:val="41"/>
        </w:numPr>
        <w:ind w:left="1134" w:firstLine="0"/>
        <w:jc w:val="both"/>
      </w:pPr>
      <w:r>
        <w:rPr>
          <w:sz w:val="20"/>
          <w:szCs w:val="20"/>
        </w:rPr>
        <w:t xml:space="preserve">Wniosek o przyjęcie dziecka do klasy pierwszej Szkoły Podstawowej </w:t>
      </w:r>
      <w:r>
        <w:rPr>
          <w:color w:val="000000"/>
          <w:sz w:val="20"/>
          <w:szCs w:val="20"/>
        </w:rPr>
        <w:t xml:space="preserve">im. ks. Anastazego            Sadowskiego w Lisich Jamach – </w:t>
      </w:r>
      <w:r>
        <w:rPr>
          <w:b/>
          <w:i/>
          <w:color w:val="000000"/>
          <w:sz w:val="20"/>
          <w:szCs w:val="20"/>
        </w:rPr>
        <w:t>Załącznik nr 2,</w:t>
      </w:r>
    </w:p>
    <w:p w:rsidR="00483269" w:rsidRDefault="00153BB3">
      <w:pPr>
        <w:pStyle w:val="Akapitzlist"/>
        <w:numPr>
          <w:ilvl w:val="0"/>
          <w:numId w:val="20"/>
        </w:numPr>
        <w:ind w:left="1134" w:firstLine="0"/>
        <w:jc w:val="both"/>
      </w:pPr>
      <w:r>
        <w:rPr>
          <w:color w:val="000000"/>
          <w:sz w:val="20"/>
          <w:szCs w:val="20"/>
        </w:rPr>
        <w:lastRenderedPageBreak/>
        <w:t>Dokumenty potwierdzające spełnianie kryteriów określonych przez organ prowadzący.</w:t>
      </w:r>
      <w:r>
        <w:rPr>
          <w:sz w:val="20"/>
          <w:szCs w:val="20"/>
        </w:rPr>
        <w:t xml:space="preserve">       </w:t>
      </w:r>
    </w:p>
    <w:p w:rsidR="00483269" w:rsidRDefault="00153BB3">
      <w:pPr>
        <w:pStyle w:val="Akapitzlist"/>
        <w:numPr>
          <w:ilvl w:val="0"/>
          <w:numId w:val="17"/>
        </w:numPr>
        <w:jc w:val="both"/>
      </w:pPr>
      <w:r>
        <w:rPr>
          <w:sz w:val="20"/>
          <w:szCs w:val="20"/>
        </w:rPr>
        <w:t>Wszystkie dokumenty należy składać do sekretariatu szkoły w godzinach urzędowania.</w:t>
      </w:r>
    </w:p>
    <w:p w:rsidR="00483269" w:rsidRDefault="00153BB3">
      <w:pPr>
        <w:pStyle w:val="Akapitzlist"/>
        <w:numPr>
          <w:ilvl w:val="0"/>
          <w:numId w:val="17"/>
        </w:numPr>
        <w:jc w:val="both"/>
      </w:pPr>
      <w:r>
        <w:rPr>
          <w:sz w:val="20"/>
          <w:szCs w:val="20"/>
        </w:rPr>
        <w:t>Postępowanie rekrutacyjne do klasy I przeprowadza komisja rekrutacyjna powołana przez dyrektora szkoły.</w:t>
      </w:r>
    </w:p>
    <w:p w:rsidR="00483269" w:rsidRDefault="00153BB3">
      <w:pPr>
        <w:pStyle w:val="Akapitzlist"/>
        <w:numPr>
          <w:ilvl w:val="0"/>
          <w:numId w:val="17"/>
        </w:numPr>
        <w:jc w:val="both"/>
      </w:pPr>
      <w:r>
        <w:rPr>
          <w:sz w:val="20"/>
          <w:szCs w:val="20"/>
        </w:rPr>
        <w:t>Wyniki postępowania rekrutacyjnego podaje się do publicznej wiadomości w formie listy dzieci zakwalifikowanych i dzieci niezakwalifikowanych oraz listę dzieci przyjętych i dzieci nieprzyjętych zawierających imiona i nazwiska kandydatów w kolejności alfabetycznej.</w:t>
      </w:r>
    </w:p>
    <w:p w:rsidR="00483269" w:rsidRDefault="00153BB3">
      <w:pPr>
        <w:pStyle w:val="Akapitzlist"/>
        <w:numPr>
          <w:ilvl w:val="0"/>
          <w:numId w:val="17"/>
        </w:numPr>
        <w:jc w:val="both"/>
      </w:pPr>
      <w:r>
        <w:rPr>
          <w:sz w:val="20"/>
          <w:szCs w:val="20"/>
        </w:rPr>
        <w:t>Listy umieszcza na tablicy ogłoszeń w siedzibie szkoły.</w:t>
      </w:r>
    </w:p>
    <w:p w:rsidR="00483269" w:rsidRDefault="00483269">
      <w:pPr>
        <w:pStyle w:val="Standard"/>
        <w:jc w:val="center"/>
        <w:rPr>
          <w:b/>
          <w:sz w:val="20"/>
          <w:szCs w:val="20"/>
        </w:rPr>
      </w:pPr>
    </w:p>
    <w:p w:rsidR="00483269" w:rsidRDefault="00483269">
      <w:pPr>
        <w:pStyle w:val="Standard"/>
        <w:jc w:val="center"/>
        <w:rPr>
          <w:b/>
          <w:sz w:val="20"/>
          <w:szCs w:val="20"/>
        </w:rPr>
      </w:pPr>
    </w:p>
    <w:p w:rsidR="00483269" w:rsidRDefault="00483269">
      <w:pPr>
        <w:pStyle w:val="Standard"/>
        <w:rPr>
          <w:b/>
          <w:sz w:val="20"/>
          <w:szCs w:val="20"/>
        </w:rPr>
      </w:pPr>
    </w:p>
    <w:p w:rsidR="00483269" w:rsidRDefault="00153BB3">
      <w:pPr>
        <w:pStyle w:val="Standard"/>
        <w:jc w:val="center"/>
      </w:pPr>
      <w:r>
        <w:rPr>
          <w:b/>
          <w:sz w:val="22"/>
          <w:szCs w:val="20"/>
        </w:rPr>
        <w:t>KRYTERIA REKRUTACJI KANDYDATÓW DO KLASY PIERWSZEJ ZAMIESZKAŁYCH POZA OBWODEM SZKOŁY</w:t>
      </w:r>
    </w:p>
    <w:p w:rsidR="00483269" w:rsidRDefault="00483269">
      <w:pPr>
        <w:pStyle w:val="Standard"/>
        <w:rPr>
          <w:b/>
          <w:sz w:val="22"/>
          <w:szCs w:val="20"/>
        </w:rPr>
      </w:pPr>
    </w:p>
    <w:p w:rsidR="00483269" w:rsidRDefault="00153BB3">
      <w:pPr>
        <w:pStyle w:val="Standard"/>
        <w:jc w:val="center"/>
      </w:pPr>
      <w:r>
        <w:rPr>
          <w:b/>
          <w:sz w:val="22"/>
          <w:szCs w:val="20"/>
        </w:rPr>
        <w:t xml:space="preserve"> § 5</w:t>
      </w:r>
    </w:p>
    <w:p w:rsidR="00483269" w:rsidRDefault="00483269">
      <w:pPr>
        <w:pStyle w:val="Standard"/>
        <w:jc w:val="center"/>
        <w:rPr>
          <w:b/>
          <w:sz w:val="22"/>
          <w:szCs w:val="20"/>
        </w:rPr>
      </w:pPr>
    </w:p>
    <w:p w:rsidR="00483269" w:rsidRDefault="00153BB3">
      <w:pPr>
        <w:pStyle w:val="Akapitzlist"/>
        <w:numPr>
          <w:ilvl w:val="0"/>
          <w:numId w:val="42"/>
        </w:numPr>
        <w:tabs>
          <w:tab w:val="left" w:pos="1004"/>
        </w:tabs>
        <w:jc w:val="both"/>
      </w:pPr>
      <w:r>
        <w:rPr>
          <w:sz w:val="20"/>
          <w:szCs w:val="20"/>
        </w:rPr>
        <w:t>O przyjęciu kandydata do klasy pierwszej zamieszkałego poza obwodem szkoły decyduje suma punktów uzyskanych w wyniku postępowania rekrutacyjnego.</w:t>
      </w:r>
    </w:p>
    <w:p w:rsidR="00483269" w:rsidRDefault="00153BB3">
      <w:pPr>
        <w:pStyle w:val="Akapitzlist"/>
        <w:numPr>
          <w:ilvl w:val="0"/>
          <w:numId w:val="21"/>
        </w:numPr>
        <w:tabs>
          <w:tab w:val="left" w:pos="1004"/>
        </w:tabs>
        <w:jc w:val="both"/>
      </w:pPr>
      <w:r>
        <w:rPr>
          <w:sz w:val="20"/>
          <w:szCs w:val="20"/>
        </w:rPr>
        <w:t>W postępowaniu rekrutacyjnym brane są pod uwagę poniższe kryteria, którym przypisana jest określona liczba punktów.</w:t>
      </w:r>
    </w:p>
    <w:p w:rsidR="00483269" w:rsidRDefault="00483269">
      <w:pPr>
        <w:pStyle w:val="Akapitzlist"/>
        <w:tabs>
          <w:tab w:val="left" w:pos="1004"/>
        </w:tabs>
        <w:jc w:val="both"/>
        <w:rPr>
          <w:sz w:val="20"/>
          <w:szCs w:val="20"/>
        </w:rPr>
      </w:pPr>
    </w:p>
    <w:tbl>
      <w:tblPr>
        <w:tblW w:w="94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200"/>
        <w:gridCol w:w="1750"/>
      </w:tblGrid>
      <w:tr w:rsidR="00483269">
        <w:trPr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69" w:rsidRDefault="00153BB3">
            <w:pPr>
              <w:pStyle w:val="Standard"/>
              <w:ind w:left="-105" w:right="-131"/>
              <w:jc w:val="center"/>
            </w:pPr>
            <w:r>
              <w:rPr>
                <w:b/>
                <w:sz w:val="22"/>
                <w:szCs w:val="20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69" w:rsidRDefault="00153BB3">
            <w:pPr>
              <w:pStyle w:val="Standard"/>
              <w:jc w:val="center"/>
            </w:pPr>
            <w:r>
              <w:rPr>
                <w:b/>
                <w:sz w:val="22"/>
                <w:szCs w:val="20"/>
              </w:rPr>
              <w:t>Kryterium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69" w:rsidRDefault="00153BB3">
            <w:pPr>
              <w:pStyle w:val="Standard"/>
              <w:jc w:val="center"/>
            </w:pPr>
            <w:r>
              <w:rPr>
                <w:b/>
                <w:sz w:val="22"/>
                <w:szCs w:val="20"/>
              </w:rPr>
              <w:t>Liczba punktów</w:t>
            </w:r>
          </w:p>
        </w:tc>
      </w:tr>
      <w:tr w:rsidR="00483269">
        <w:trPr>
          <w:trHeight w:val="920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269" w:rsidRDefault="00153BB3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269" w:rsidRDefault="00153BB3">
            <w:pPr>
              <w:pStyle w:val="Standard"/>
            </w:pPr>
            <w:r>
              <w:rPr>
                <w:rStyle w:val="style187"/>
                <w:sz w:val="20"/>
                <w:szCs w:val="20"/>
              </w:rPr>
              <w:t>kandydat uczęszczał w poprzednim roku szkolnym do publicznego przedszkola, oddziału przedszkolnego w publicznych szkołach podstawowych lub publicznej innej formy wychowania przedszkolnego prowadzonych przez Gminę Sierakowice na terenie gminy Sierakowice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269" w:rsidRDefault="00153BB3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</w:rPr>
              <w:t>10 pkt</w:t>
            </w:r>
          </w:p>
        </w:tc>
      </w:tr>
      <w:tr w:rsidR="00483269">
        <w:trPr>
          <w:trHeight w:val="53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269" w:rsidRDefault="00153BB3">
            <w:pPr>
              <w:pStyle w:val="Standard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269" w:rsidRDefault="00153BB3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w szkole, do której składany jest wniosek kandydata, w roku szkolnym, na który prowadzona jest rekrutacja będzie uczyło się rodzeństwo kandydata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269" w:rsidRDefault="00153BB3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</w:rPr>
              <w:t>9 pkt</w:t>
            </w:r>
          </w:p>
        </w:tc>
      </w:tr>
      <w:tr w:rsidR="00483269">
        <w:trPr>
          <w:trHeight w:val="53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269" w:rsidRDefault="00153BB3">
            <w:pPr>
              <w:pStyle w:val="Standard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269" w:rsidRDefault="00153BB3">
            <w:pPr>
              <w:pStyle w:val="Standard"/>
            </w:pPr>
            <w:r>
              <w:rPr>
                <w:rStyle w:val="style187"/>
                <w:sz w:val="20"/>
                <w:szCs w:val="20"/>
              </w:rPr>
              <w:t>niepełnosprawność kandydata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269" w:rsidRDefault="00153BB3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</w:rPr>
              <w:t>8 pkt</w:t>
            </w:r>
          </w:p>
        </w:tc>
      </w:tr>
      <w:tr w:rsidR="00483269">
        <w:trPr>
          <w:trHeight w:val="53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269" w:rsidRDefault="00153BB3">
            <w:pPr>
              <w:pStyle w:val="Standard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269" w:rsidRDefault="00153BB3">
            <w:pPr>
              <w:pStyle w:val="Standard"/>
            </w:pPr>
            <w:r>
              <w:rPr>
                <w:rStyle w:val="style187"/>
                <w:sz w:val="20"/>
                <w:szCs w:val="20"/>
              </w:rPr>
              <w:t>w obwodzie szkoły do której składany jest wniosek kandydata zamieszkują krewni kandydata wspierający rodziców/opiekunów prawnych w zapewnieniu mu należytej opieki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269" w:rsidRDefault="00153BB3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</w:rPr>
              <w:t>5 pkt</w:t>
            </w:r>
          </w:p>
        </w:tc>
      </w:tr>
      <w:tr w:rsidR="00483269">
        <w:trPr>
          <w:trHeight w:val="53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269" w:rsidRDefault="00153BB3">
            <w:pPr>
              <w:pStyle w:val="Standard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269" w:rsidRDefault="00153BB3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 xml:space="preserve">co najmniej jeden z rodziców/opiekunów prawnych kandydata pracuje  </w:t>
            </w:r>
            <w:r>
              <w:rPr>
                <w:color w:val="000000"/>
                <w:sz w:val="20"/>
                <w:szCs w:val="20"/>
              </w:rPr>
              <w:br/>
              <w:t>w miejscowości należącej do obwodu odpowiednio danej publicznej szkoły podstawowej, do której składany jest wniosek kandydata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269" w:rsidRDefault="00153BB3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</w:rPr>
              <w:t>4 pkt</w:t>
            </w:r>
          </w:p>
        </w:tc>
      </w:tr>
    </w:tbl>
    <w:p w:rsidR="00483269" w:rsidRDefault="00483269">
      <w:pPr>
        <w:pStyle w:val="Standard"/>
        <w:jc w:val="both"/>
        <w:rPr>
          <w:sz w:val="20"/>
          <w:szCs w:val="20"/>
        </w:rPr>
      </w:pPr>
    </w:p>
    <w:p w:rsidR="00483269" w:rsidRDefault="00153BB3">
      <w:pPr>
        <w:pStyle w:val="Akapitzlist"/>
        <w:numPr>
          <w:ilvl w:val="0"/>
          <w:numId w:val="43"/>
        </w:numPr>
        <w:jc w:val="both"/>
      </w:pPr>
      <w:r>
        <w:rPr>
          <w:sz w:val="20"/>
          <w:szCs w:val="20"/>
        </w:rPr>
        <w:t>Kryteria, o których mowa w ust. 2 wymagają udokumentowania odpowiednio poprzez:</w:t>
      </w:r>
    </w:p>
    <w:p w:rsidR="00483269" w:rsidRDefault="00153BB3">
      <w:pPr>
        <w:pStyle w:val="Akapitzlist"/>
        <w:numPr>
          <w:ilvl w:val="0"/>
          <w:numId w:val="44"/>
        </w:numPr>
        <w:ind w:left="1134" w:firstLine="0"/>
        <w:jc w:val="both"/>
      </w:pPr>
      <w:r>
        <w:rPr>
          <w:sz w:val="20"/>
          <w:szCs w:val="20"/>
        </w:rPr>
        <w:t xml:space="preserve">kryterium 1 – oświadczenie o uczęszczaniu dziecka w poprzednim roku szkolnym do publicznego przedszkola w publicznych szkołach podstawowych – </w:t>
      </w:r>
      <w:r>
        <w:rPr>
          <w:b/>
          <w:i/>
          <w:sz w:val="20"/>
          <w:szCs w:val="20"/>
        </w:rPr>
        <w:t>Wzór 1F,</w:t>
      </w:r>
    </w:p>
    <w:p w:rsidR="00483269" w:rsidRDefault="00153BB3">
      <w:pPr>
        <w:pStyle w:val="Akapitzlist"/>
        <w:numPr>
          <w:ilvl w:val="0"/>
          <w:numId w:val="24"/>
        </w:numPr>
        <w:ind w:left="1134" w:firstLine="0"/>
        <w:jc w:val="both"/>
      </w:pPr>
      <w:r>
        <w:rPr>
          <w:sz w:val="20"/>
          <w:szCs w:val="20"/>
        </w:rPr>
        <w:t xml:space="preserve">kryterium 2 – potwierdzenie dyrektora szkoły – </w:t>
      </w:r>
      <w:r>
        <w:rPr>
          <w:b/>
          <w:i/>
          <w:sz w:val="20"/>
          <w:szCs w:val="20"/>
        </w:rPr>
        <w:t>Wzór 1C</w:t>
      </w:r>
      <w:r>
        <w:rPr>
          <w:sz w:val="20"/>
          <w:szCs w:val="20"/>
        </w:rPr>
        <w:t>,</w:t>
      </w:r>
    </w:p>
    <w:p w:rsidR="00483269" w:rsidRDefault="00153BB3">
      <w:pPr>
        <w:pStyle w:val="Akapitzlist"/>
        <w:numPr>
          <w:ilvl w:val="0"/>
          <w:numId w:val="24"/>
        </w:numPr>
        <w:ind w:left="1134" w:firstLine="0"/>
        <w:jc w:val="both"/>
      </w:pPr>
      <w:r>
        <w:rPr>
          <w:sz w:val="20"/>
          <w:szCs w:val="20"/>
        </w:rPr>
        <w:t xml:space="preserve">kryterium 3 – orzeczenie o potrzebie kształcenia specjalnego wydane ze względu na niepełnosprawność, orzeczenie o niepełnosprawności lub stopniu niepełnosprawności lub orzeczenie równoważne w rozumieniu przepisów ustawy z dnia 27 sierpnia 1997 r. o rehabilitacji zawodowej i społecznej oraz zatrudnianiu osób niepełnosprawnych </w:t>
      </w:r>
      <w:r>
        <w:rPr>
          <w:i/>
          <w:sz w:val="18"/>
          <w:szCs w:val="20"/>
        </w:rPr>
        <w:t>(Dz. U. z 2021 r., poz. 573)</w:t>
      </w:r>
    </w:p>
    <w:p w:rsidR="00483269" w:rsidRDefault="00153BB3">
      <w:pPr>
        <w:pStyle w:val="Akapitzlist"/>
        <w:numPr>
          <w:ilvl w:val="0"/>
          <w:numId w:val="24"/>
        </w:numPr>
        <w:ind w:left="1134" w:firstLine="0"/>
        <w:jc w:val="both"/>
      </w:pPr>
      <w:r>
        <w:rPr>
          <w:sz w:val="20"/>
          <w:szCs w:val="20"/>
        </w:rPr>
        <w:t xml:space="preserve">kryterium 4  – oświadczenie o zamieszkiwaniu krewnych kandydata w obwodzie szkoły, wspierających rodziców dziecka w zapewnieniu mu należytej opieki – </w:t>
      </w:r>
      <w:r>
        <w:rPr>
          <w:b/>
          <w:i/>
          <w:sz w:val="20"/>
          <w:szCs w:val="20"/>
        </w:rPr>
        <w:t>Wzór 1F,</w:t>
      </w:r>
    </w:p>
    <w:p w:rsidR="00483269" w:rsidRDefault="00153BB3">
      <w:pPr>
        <w:pStyle w:val="Akapitzlist"/>
        <w:numPr>
          <w:ilvl w:val="0"/>
          <w:numId w:val="24"/>
        </w:numPr>
        <w:ind w:left="1134" w:firstLine="0"/>
        <w:jc w:val="both"/>
      </w:pPr>
      <w:r>
        <w:rPr>
          <w:sz w:val="20"/>
          <w:szCs w:val="20"/>
        </w:rPr>
        <w:t xml:space="preserve">kryterium 5  – oświadczenie, że co najmniej jeden z rodziców kandydata pracuje w miejscowości należącej do obwodu szkoły – </w:t>
      </w:r>
      <w:r>
        <w:rPr>
          <w:b/>
          <w:i/>
          <w:sz w:val="20"/>
          <w:szCs w:val="20"/>
        </w:rPr>
        <w:t>Wzór 1F.</w:t>
      </w:r>
    </w:p>
    <w:p w:rsidR="00483269" w:rsidRDefault="00153BB3">
      <w:pPr>
        <w:pStyle w:val="Akapitzlist"/>
        <w:numPr>
          <w:ilvl w:val="0"/>
          <w:numId w:val="23"/>
        </w:numPr>
        <w:jc w:val="both"/>
      </w:pPr>
      <w:r>
        <w:rPr>
          <w:sz w:val="20"/>
          <w:szCs w:val="20"/>
        </w:rPr>
        <w:t>W przypadku braku udokumentowania kryteriów, o których mowa w ust. 2 nie będą nadawane odpowiednio punkty.</w:t>
      </w:r>
    </w:p>
    <w:p w:rsidR="00483269" w:rsidRDefault="00153BB3">
      <w:pPr>
        <w:pStyle w:val="Akapitzlist"/>
        <w:numPr>
          <w:ilvl w:val="0"/>
          <w:numId w:val="23"/>
        </w:numPr>
        <w:jc w:val="both"/>
      </w:pPr>
      <w:r>
        <w:rPr>
          <w:sz w:val="20"/>
          <w:szCs w:val="20"/>
        </w:rPr>
        <w:t>O przyjęciu kandydata do klasy pierwszej decyduje suma punktów uzyskanych w wyniku postępowania rekrutacyjnego.</w:t>
      </w:r>
    </w:p>
    <w:p w:rsidR="00483269" w:rsidRDefault="00153BB3">
      <w:pPr>
        <w:pStyle w:val="Akapitzlist"/>
        <w:numPr>
          <w:ilvl w:val="0"/>
          <w:numId w:val="23"/>
        </w:numPr>
        <w:jc w:val="both"/>
      </w:pPr>
      <w:r>
        <w:rPr>
          <w:sz w:val="20"/>
          <w:szCs w:val="20"/>
        </w:rPr>
        <w:t>W pierwszej kolejności przyjmowani są kandydaci od największej liczby punktów, aż do wyczerpania wolnych miejsc.</w:t>
      </w:r>
    </w:p>
    <w:p w:rsidR="00483269" w:rsidRDefault="00153BB3">
      <w:pPr>
        <w:pStyle w:val="Akapitzlist"/>
        <w:numPr>
          <w:ilvl w:val="0"/>
          <w:numId w:val="23"/>
        </w:numPr>
        <w:jc w:val="both"/>
      </w:pPr>
      <w:r>
        <w:rPr>
          <w:sz w:val="20"/>
          <w:szCs w:val="20"/>
        </w:rPr>
        <w:t>W przypadku uzyskania jednakowej ilości punktów, która miałaby decydować o przyjęciu dziecka do szkoły, komisja rekrutacyjna będzie brała pod uwagę datę wpływu wniosku.</w:t>
      </w:r>
    </w:p>
    <w:p w:rsidR="00483269" w:rsidRDefault="00483269">
      <w:pPr>
        <w:pStyle w:val="Standard"/>
        <w:ind w:left="360" w:hanging="360"/>
        <w:jc w:val="both"/>
        <w:rPr>
          <w:sz w:val="20"/>
          <w:szCs w:val="20"/>
        </w:rPr>
      </w:pPr>
    </w:p>
    <w:p w:rsidR="00483269" w:rsidRDefault="00483269">
      <w:pPr>
        <w:pStyle w:val="Standard"/>
        <w:ind w:left="360" w:hanging="360"/>
        <w:jc w:val="both"/>
        <w:rPr>
          <w:sz w:val="20"/>
          <w:szCs w:val="20"/>
        </w:rPr>
      </w:pPr>
    </w:p>
    <w:p w:rsidR="00483269" w:rsidRDefault="00483269">
      <w:pPr>
        <w:pStyle w:val="Standard"/>
        <w:jc w:val="center"/>
      </w:pPr>
    </w:p>
    <w:p w:rsidR="00483269" w:rsidRDefault="00153BB3">
      <w:pPr>
        <w:pStyle w:val="Standard"/>
        <w:jc w:val="center"/>
      </w:pPr>
      <w:r>
        <w:rPr>
          <w:b/>
          <w:sz w:val="22"/>
          <w:szCs w:val="20"/>
        </w:rPr>
        <w:lastRenderedPageBreak/>
        <w:t>HARMONOGRAM I TERMINY REKRUTACJI</w:t>
      </w:r>
    </w:p>
    <w:p w:rsidR="00483269" w:rsidRDefault="00483269">
      <w:pPr>
        <w:pStyle w:val="Standard"/>
        <w:jc w:val="center"/>
        <w:rPr>
          <w:b/>
          <w:sz w:val="22"/>
          <w:szCs w:val="20"/>
        </w:rPr>
      </w:pPr>
    </w:p>
    <w:p w:rsidR="00483269" w:rsidRDefault="00153BB3">
      <w:pPr>
        <w:pStyle w:val="Standard"/>
        <w:jc w:val="center"/>
      </w:pPr>
      <w:r>
        <w:rPr>
          <w:b/>
          <w:sz w:val="22"/>
          <w:szCs w:val="20"/>
        </w:rPr>
        <w:t>§ 6</w:t>
      </w:r>
    </w:p>
    <w:p w:rsidR="00483269" w:rsidRDefault="00483269">
      <w:pPr>
        <w:pStyle w:val="Standard"/>
        <w:jc w:val="center"/>
        <w:rPr>
          <w:b/>
          <w:sz w:val="22"/>
          <w:szCs w:val="20"/>
        </w:rPr>
      </w:pPr>
    </w:p>
    <w:p w:rsidR="00483269" w:rsidRDefault="00153BB3">
      <w:pPr>
        <w:pStyle w:val="Akapitzlist"/>
        <w:numPr>
          <w:ilvl w:val="0"/>
          <w:numId w:val="45"/>
        </w:numPr>
        <w:jc w:val="both"/>
      </w:pPr>
      <w:r>
        <w:rPr>
          <w:sz w:val="20"/>
          <w:szCs w:val="20"/>
        </w:rPr>
        <w:t>Harmonogram i terminy rekrutacji do klasy pierwszej na rok szkolny 2023/2024 przedstawiają się następująco:</w:t>
      </w:r>
    </w:p>
    <w:p w:rsidR="00483269" w:rsidRDefault="00483269">
      <w:pPr>
        <w:pStyle w:val="Standard"/>
        <w:rPr>
          <w:b/>
          <w:sz w:val="20"/>
          <w:szCs w:val="20"/>
        </w:rPr>
      </w:pPr>
    </w:p>
    <w:tbl>
      <w:tblPr>
        <w:tblpPr w:leftFromText="141" w:rightFromText="141" w:vertAnchor="page" w:horzAnchor="margin" w:tblpY="3325"/>
        <w:tblW w:w="10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8222"/>
        <w:gridCol w:w="1601"/>
      </w:tblGrid>
      <w:tr w:rsidR="00B84B0B" w:rsidTr="00B84B0B">
        <w:trPr>
          <w:trHeight w:val="405"/>
        </w:trPr>
        <w:tc>
          <w:tcPr>
            <w:tcW w:w="87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0B" w:rsidRDefault="00B84B0B" w:rsidP="00B84B0B">
            <w:pPr>
              <w:pStyle w:val="Standard"/>
              <w:widowControl w:val="0"/>
              <w:spacing w:before="120" w:line="100" w:lineRule="atLeast"/>
            </w:pPr>
            <w:r>
              <w:rPr>
                <w:b/>
                <w:sz w:val="20"/>
                <w:szCs w:val="20"/>
                <w:lang w:eastAsia="hi-IN" w:bidi="hi-IN"/>
              </w:rPr>
              <w:t>Etap rekrutacji / czynności rodzica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0B" w:rsidRDefault="00B84B0B" w:rsidP="00B84B0B">
            <w:pPr>
              <w:pStyle w:val="Standard"/>
              <w:widowControl w:val="0"/>
              <w:spacing w:before="120" w:line="100" w:lineRule="atLeast"/>
              <w:jc w:val="center"/>
            </w:pPr>
            <w:r>
              <w:rPr>
                <w:b/>
                <w:sz w:val="20"/>
                <w:szCs w:val="20"/>
                <w:lang w:eastAsia="hi-IN" w:bidi="hi-IN"/>
              </w:rPr>
              <w:t>Termin w postępowaniu rekrutacyjnym</w:t>
            </w:r>
          </w:p>
        </w:tc>
      </w:tr>
      <w:tr w:rsidR="00B84B0B" w:rsidTr="00B84B0B">
        <w:trPr>
          <w:trHeight w:val="372"/>
        </w:trPr>
        <w:tc>
          <w:tcPr>
            <w:tcW w:w="8708" w:type="dxa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0B" w:rsidRDefault="00B84B0B" w:rsidP="00B84B0B"/>
        </w:tc>
        <w:tc>
          <w:tcPr>
            <w:tcW w:w="16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0B" w:rsidRDefault="00B84B0B" w:rsidP="00B84B0B">
            <w:pPr>
              <w:pStyle w:val="Standard"/>
              <w:widowControl w:val="0"/>
              <w:spacing w:before="120" w:line="100" w:lineRule="atLeast"/>
              <w:jc w:val="center"/>
            </w:pPr>
            <w:r>
              <w:rPr>
                <w:b/>
                <w:sz w:val="20"/>
                <w:szCs w:val="20"/>
                <w:lang w:eastAsia="hi-IN" w:bidi="hi-IN"/>
              </w:rPr>
              <w:t>podstawowy</w:t>
            </w:r>
          </w:p>
        </w:tc>
      </w:tr>
      <w:tr w:rsidR="00B84B0B" w:rsidTr="00B84B0B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0B" w:rsidRDefault="00B84B0B" w:rsidP="00B84B0B">
            <w:pPr>
              <w:pStyle w:val="Standard"/>
              <w:widowControl w:val="0"/>
              <w:spacing w:before="60" w:line="100" w:lineRule="atLeast"/>
              <w:jc w:val="both"/>
            </w:pPr>
            <w:r>
              <w:rPr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0B" w:rsidRDefault="00B84B0B" w:rsidP="00B84B0B">
            <w:pPr>
              <w:pStyle w:val="Standard"/>
              <w:widowControl w:val="0"/>
              <w:spacing w:before="60" w:line="100" w:lineRule="atLeast"/>
              <w:jc w:val="both"/>
            </w:pPr>
            <w:r>
              <w:rPr>
                <w:sz w:val="20"/>
                <w:szCs w:val="20"/>
                <w:lang w:eastAsia="hi-IN" w:bidi="hi-IN"/>
              </w:rPr>
              <w:t>Złożenie zgłoszenia (dotyczy dzieci zamieszkałych w obwodzie szkoły)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0B" w:rsidRDefault="00B84B0B" w:rsidP="00B84B0B">
            <w:pPr>
              <w:pStyle w:val="Standard"/>
              <w:widowControl w:val="0"/>
              <w:spacing w:before="60" w:line="100" w:lineRule="atLeast"/>
              <w:jc w:val="center"/>
            </w:pPr>
            <w:r>
              <w:rPr>
                <w:sz w:val="20"/>
              </w:rPr>
              <w:t>o</w:t>
            </w:r>
            <w:r w:rsidRPr="00B84B0B">
              <w:rPr>
                <w:sz w:val="20"/>
              </w:rPr>
              <w:t>d 13.03. 2023 r. do 24.03. 2023 r</w:t>
            </w:r>
            <w:r>
              <w:t>.</w:t>
            </w:r>
          </w:p>
        </w:tc>
      </w:tr>
      <w:tr w:rsidR="00B84B0B" w:rsidTr="00B84B0B">
        <w:tc>
          <w:tcPr>
            <w:tcW w:w="8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0B" w:rsidRDefault="00B84B0B" w:rsidP="00B84B0B">
            <w:pPr>
              <w:pStyle w:val="Standard"/>
              <w:widowControl w:val="0"/>
              <w:spacing w:before="60" w:line="100" w:lineRule="atLeast"/>
            </w:pPr>
            <w:r>
              <w:rPr>
                <w:sz w:val="20"/>
                <w:szCs w:val="20"/>
                <w:lang w:eastAsia="hi-IN" w:bidi="hi-IN"/>
              </w:rPr>
              <w:t>Postępowanie rekrutacyjne</w:t>
            </w:r>
          </w:p>
        </w:tc>
        <w:tc>
          <w:tcPr>
            <w:tcW w:w="1601" w:type="dxa"/>
          </w:tcPr>
          <w:p w:rsidR="00B84B0B" w:rsidRDefault="00B84B0B" w:rsidP="00B84B0B">
            <w:pPr>
              <w:pStyle w:val="Standard"/>
              <w:widowControl w:val="0"/>
              <w:spacing w:before="60" w:line="100" w:lineRule="atLeast"/>
            </w:pPr>
          </w:p>
        </w:tc>
      </w:tr>
      <w:tr w:rsidR="00B84B0B" w:rsidTr="00B84B0B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0B" w:rsidRDefault="00B84B0B" w:rsidP="00B84B0B">
            <w:pPr>
              <w:pStyle w:val="Standard"/>
              <w:widowControl w:val="0"/>
              <w:spacing w:before="60" w:line="100" w:lineRule="atLeast"/>
              <w:jc w:val="center"/>
            </w:pPr>
            <w:r>
              <w:rPr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0B" w:rsidRDefault="00B84B0B" w:rsidP="00B84B0B">
            <w:pPr>
              <w:pStyle w:val="style317"/>
              <w:tabs>
                <w:tab w:val="left" w:pos="5340"/>
              </w:tabs>
            </w:pPr>
            <w:r>
              <w:rPr>
                <w:sz w:val="20"/>
                <w:szCs w:val="20"/>
              </w:rPr>
              <w:t>Złożenie wniosku o przyjęcie do klasy pierwszej wraz z dokumentami potwierdzającymi spełnienie przez kandydata warunków i kryteriów branych pod uwagę w postępowaniu rekrutacyjnym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0B" w:rsidRDefault="00B84B0B" w:rsidP="00B84B0B">
            <w:pPr>
              <w:pStyle w:val="style317"/>
              <w:tabs>
                <w:tab w:val="left" w:pos="5340"/>
              </w:tabs>
            </w:pPr>
            <w:r>
              <w:rPr>
                <w:sz w:val="20"/>
              </w:rPr>
              <w:t>o</w:t>
            </w:r>
            <w:r w:rsidRPr="00B84B0B">
              <w:rPr>
                <w:sz w:val="20"/>
              </w:rPr>
              <w:t>d 1.08.2023 r. do 10.08.2023 r.</w:t>
            </w:r>
          </w:p>
        </w:tc>
      </w:tr>
      <w:tr w:rsidR="00B84B0B" w:rsidTr="00B84B0B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0B" w:rsidRDefault="00B84B0B" w:rsidP="00B84B0B">
            <w:pPr>
              <w:pStyle w:val="Standard"/>
              <w:widowControl w:val="0"/>
              <w:spacing w:before="60" w:line="100" w:lineRule="atLeast"/>
              <w:jc w:val="center"/>
            </w:pPr>
            <w:r>
              <w:rPr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0B" w:rsidRDefault="00B84B0B" w:rsidP="00B84B0B">
            <w:pPr>
              <w:pStyle w:val="style317"/>
              <w:tabs>
                <w:tab w:val="left" w:pos="5340"/>
              </w:tabs>
            </w:pPr>
            <w:r>
              <w:rPr>
                <w:sz w:val="20"/>
                <w:szCs w:val="20"/>
              </w:rPr>
              <w:t>Podanie do publicznej wiadomości przez komisję rekrutacyjną:</w:t>
            </w:r>
            <w:r>
              <w:rPr>
                <w:sz w:val="20"/>
                <w:szCs w:val="20"/>
              </w:rPr>
              <w:br/>
              <w:t>1.  listy kandydatów zakwalifikowanych i kandydatów niezakwalifikowanych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br/>
              <w:t>2.  listy kandydatów przyjętych i kandydatów nieprzyjętych</w:t>
            </w:r>
          </w:p>
        </w:tc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B0B" w:rsidRDefault="00B84B0B" w:rsidP="00B84B0B">
            <w:pPr>
              <w:pStyle w:val="style317"/>
              <w:tabs>
                <w:tab w:val="left" w:pos="5340"/>
              </w:tabs>
              <w:jc w:val="center"/>
            </w:pPr>
            <w:r w:rsidRPr="00B84B0B">
              <w:rPr>
                <w:sz w:val="20"/>
              </w:rPr>
              <w:t>11.08.2023 r.</w:t>
            </w:r>
          </w:p>
        </w:tc>
      </w:tr>
    </w:tbl>
    <w:p w:rsidR="00483269" w:rsidRDefault="00483269">
      <w:pPr>
        <w:pStyle w:val="Standard"/>
        <w:jc w:val="center"/>
        <w:rPr>
          <w:b/>
          <w:sz w:val="20"/>
          <w:szCs w:val="20"/>
        </w:rPr>
      </w:pPr>
    </w:p>
    <w:p w:rsidR="00483269" w:rsidRDefault="00483269">
      <w:pPr>
        <w:pStyle w:val="Standard"/>
        <w:jc w:val="center"/>
        <w:rPr>
          <w:b/>
          <w:sz w:val="20"/>
          <w:szCs w:val="20"/>
        </w:rPr>
      </w:pPr>
    </w:p>
    <w:p w:rsidR="00483269" w:rsidRDefault="00153BB3">
      <w:pPr>
        <w:pStyle w:val="Standard"/>
        <w:jc w:val="center"/>
      </w:pPr>
      <w:r>
        <w:rPr>
          <w:b/>
          <w:sz w:val="22"/>
          <w:szCs w:val="20"/>
        </w:rPr>
        <w:t>PROCEDURA ODWOŁAWCZA</w:t>
      </w:r>
    </w:p>
    <w:p w:rsidR="00483269" w:rsidRDefault="00483269">
      <w:pPr>
        <w:pStyle w:val="Standard"/>
        <w:jc w:val="center"/>
        <w:rPr>
          <w:b/>
          <w:sz w:val="22"/>
          <w:szCs w:val="20"/>
        </w:rPr>
      </w:pPr>
    </w:p>
    <w:p w:rsidR="00483269" w:rsidRDefault="00153BB3">
      <w:pPr>
        <w:pStyle w:val="Standard"/>
        <w:jc w:val="center"/>
      </w:pPr>
      <w:r>
        <w:rPr>
          <w:b/>
          <w:sz w:val="22"/>
          <w:szCs w:val="20"/>
        </w:rPr>
        <w:t>§ 7</w:t>
      </w:r>
    </w:p>
    <w:p w:rsidR="00483269" w:rsidRDefault="00483269">
      <w:pPr>
        <w:pStyle w:val="Standard"/>
        <w:jc w:val="center"/>
        <w:rPr>
          <w:b/>
          <w:sz w:val="22"/>
          <w:szCs w:val="20"/>
        </w:rPr>
      </w:pPr>
    </w:p>
    <w:p w:rsidR="00483269" w:rsidRDefault="00153BB3">
      <w:pPr>
        <w:pStyle w:val="Akapitzlist"/>
        <w:numPr>
          <w:ilvl w:val="0"/>
          <w:numId w:val="46"/>
        </w:numPr>
        <w:jc w:val="both"/>
      </w:pPr>
      <w:r>
        <w:rPr>
          <w:sz w:val="20"/>
          <w:szCs w:val="20"/>
        </w:rPr>
        <w:t>W terminie 7 dni od podania do publicznej wiadomości listy kandydatów przyjętych i nieprzyjętych rodzic/prawny opiekun może wystąpić do komisji rekrutacyjnej z wnioskiem o sporządzenie uzasadnienia odmowy przyjęcia kandydata do szkoły.</w:t>
      </w:r>
    </w:p>
    <w:p w:rsidR="00483269" w:rsidRDefault="00153BB3">
      <w:pPr>
        <w:pStyle w:val="Akapitzlist"/>
        <w:numPr>
          <w:ilvl w:val="0"/>
          <w:numId w:val="26"/>
        </w:numPr>
        <w:jc w:val="both"/>
      </w:pPr>
      <w:r>
        <w:rPr>
          <w:sz w:val="20"/>
          <w:szCs w:val="20"/>
        </w:rPr>
        <w:t>Uzasadnienie sporządza się w terminie 5 dni od dnia wystąpienia rodzica/prawnego  opiekuna kandydata z wnioskiem.</w:t>
      </w:r>
    </w:p>
    <w:p w:rsidR="00483269" w:rsidRDefault="00153BB3">
      <w:pPr>
        <w:pStyle w:val="Akapitzlist"/>
        <w:numPr>
          <w:ilvl w:val="0"/>
          <w:numId w:val="26"/>
        </w:numPr>
        <w:jc w:val="both"/>
      </w:pPr>
      <w:r>
        <w:rPr>
          <w:sz w:val="20"/>
          <w:szCs w:val="20"/>
        </w:rPr>
        <w:t xml:space="preserve">Uzasadnienie zawiera przyczyny odmowy przyjęcia kandydata, w tym najniższą liczbę punktów, która uprawnia do przyjęcia oraz liczbę punktów, którą kandydat uzyskał w postępowaniu rekrutacyjnym.  </w:t>
      </w:r>
    </w:p>
    <w:p w:rsidR="00483269" w:rsidRDefault="00153BB3">
      <w:pPr>
        <w:pStyle w:val="Akapitzlist"/>
        <w:numPr>
          <w:ilvl w:val="0"/>
          <w:numId w:val="26"/>
        </w:numPr>
        <w:jc w:val="both"/>
      </w:pPr>
      <w:r>
        <w:rPr>
          <w:sz w:val="20"/>
          <w:szCs w:val="20"/>
        </w:rPr>
        <w:t>Rodzic/prawny opiekun może wnieść do dyrektora szkoły odwołanie od rozstrzygnięcia komisji rekrutacyjnej, w terminie 7 dni od dnia otrzymania uzasadnienia.</w:t>
      </w:r>
    </w:p>
    <w:p w:rsidR="00483269" w:rsidRDefault="00153BB3">
      <w:pPr>
        <w:pStyle w:val="Akapitzlist"/>
        <w:numPr>
          <w:ilvl w:val="0"/>
          <w:numId w:val="26"/>
        </w:numPr>
        <w:jc w:val="both"/>
      </w:pPr>
      <w:r>
        <w:rPr>
          <w:sz w:val="20"/>
          <w:szCs w:val="20"/>
        </w:rPr>
        <w:t>Dyrektor szkoły rozpatruje odwołanie w terminie 7 dni od dnia jego otrzymania. Na rozstrzygnięcie dyrektora szkoły służy skarga do sądu administracyjnego.</w:t>
      </w:r>
    </w:p>
    <w:p w:rsidR="00483269" w:rsidRDefault="00483269">
      <w:pPr>
        <w:pStyle w:val="Standard"/>
        <w:rPr>
          <w:sz w:val="20"/>
          <w:szCs w:val="20"/>
        </w:rPr>
      </w:pPr>
    </w:p>
    <w:p w:rsidR="00483269" w:rsidRDefault="00483269">
      <w:pPr>
        <w:pStyle w:val="Standard"/>
        <w:rPr>
          <w:b/>
          <w:sz w:val="20"/>
          <w:szCs w:val="20"/>
        </w:rPr>
      </w:pPr>
    </w:p>
    <w:p w:rsidR="00483269" w:rsidRDefault="00153BB3">
      <w:pPr>
        <w:pStyle w:val="Standard"/>
        <w:jc w:val="center"/>
      </w:pPr>
      <w:r>
        <w:rPr>
          <w:b/>
          <w:sz w:val="22"/>
          <w:szCs w:val="20"/>
        </w:rPr>
        <w:t>OCHRONA DANYCH OSOBOWYCH</w:t>
      </w:r>
    </w:p>
    <w:p w:rsidR="00483269" w:rsidRDefault="00483269">
      <w:pPr>
        <w:pStyle w:val="Standard"/>
        <w:jc w:val="center"/>
        <w:rPr>
          <w:b/>
          <w:sz w:val="22"/>
          <w:szCs w:val="20"/>
        </w:rPr>
      </w:pPr>
    </w:p>
    <w:p w:rsidR="00483269" w:rsidRDefault="00153BB3">
      <w:pPr>
        <w:pStyle w:val="Standard"/>
        <w:jc w:val="center"/>
      </w:pPr>
      <w:r>
        <w:rPr>
          <w:b/>
          <w:sz w:val="22"/>
          <w:szCs w:val="20"/>
        </w:rPr>
        <w:t>§ 9</w:t>
      </w:r>
    </w:p>
    <w:p w:rsidR="00483269" w:rsidRDefault="00483269">
      <w:pPr>
        <w:pStyle w:val="Standard"/>
        <w:jc w:val="center"/>
        <w:rPr>
          <w:b/>
          <w:sz w:val="22"/>
          <w:szCs w:val="20"/>
        </w:rPr>
      </w:pPr>
    </w:p>
    <w:p w:rsidR="00483269" w:rsidRDefault="00153BB3">
      <w:pPr>
        <w:pStyle w:val="Akapitzlist"/>
        <w:numPr>
          <w:ilvl w:val="0"/>
          <w:numId w:val="47"/>
        </w:numPr>
        <w:jc w:val="both"/>
      </w:pPr>
      <w:r>
        <w:rPr>
          <w:sz w:val="20"/>
          <w:szCs w:val="20"/>
        </w:rPr>
        <w:t>Dane osobowe dzieci zgromadzone w celach postępowania rekrutacyjnego oraz dokumentacja postępowania rekrutacyjnego są przechowywane nie dłużej niż do końca okresu, w którym uczeń uczęszcza do szkoły.</w:t>
      </w:r>
    </w:p>
    <w:p w:rsidR="00483269" w:rsidRDefault="00153BB3">
      <w:pPr>
        <w:pStyle w:val="Akapitzlist"/>
        <w:numPr>
          <w:ilvl w:val="0"/>
          <w:numId w:val="27"/>
        </w:numPr>
        <w:jc w:val="both"/>
      </w:pPr>
      <w:r>
        <w:rPr>
          <w:sz w:val="20"/>
          <w:szCs w:val="20"/>
        </w:rPr>
        <w:t xml:space="preserve">Dane dzieci nieprzyjętych zgromadzone w celach postępowania rekrutacyjnego są przechowywane </w:t>
      </w:r>
      <w:r>
        <w:rPr>
          <w:sz w:val="20"/>
          <w:szCs w:val="20"/>
        </w:rPr>
        <w:br/>
        <w:t>w szkole przez okres roku, chyba, że na rozstrzygnięcie dyrektora szkoły została wniesiona skarga do sądu administracyjnego i postępowanie nie zostało zakończone prawomocnym wyrokiem.</w:t>
      </w:r>
    </w:p>
    <w:p w:rsidR="00483269" w:rsidRDefault="00153BB3">
      <w:pPr>
        <w:pStyle w:val="Akapitzlist"/>
        <w:numPr>
          <w:ilvl w:val="0"/>
          <w:numId w:val="27"/>
        </w:numPr>
        <w:jc w:val="both"/>
      </w:pPr>
      <w:r>
        <w:rPr>
          <w:sz w:val="20"/>
          <w:szCs w:val="20"/>
        </w:rPr>
        <w:t>Klauzula informacyjna</w:t>
      </w:r>
    </w:p>
    <w:p w:rsidR="00483269" w:rsidRDefault="00483269">
      <w:pPr>
        <w:pStyle w:val="Akapitzlist"/>
        <w:jc w:val="both"/>
        <w:rPr>
          <w:sz w:val="20"/>
          <w:szCs w:val="20"/>
        </w:rPr>
      </w:pPr>
    </w:p>
    <w:p w:rsidR="00483269" w:rsidRDefault="00153BB3">
      <w:pPr>
        <w:pStyle w:val="Akapitzlist"/>
        <w:numPr>
          <w:ilvl w:val="0"/>
          <w:numId w:val="48"/>
        </w:numPr>
        <w:ind w:left="1134" w:firstLine="0"/>
        <w:jc w:val="both"/>
      </w:pPr>
      <w:r>
        <w:rPr>
          <w:rFonts w:cs="F"/>
          <w:sz w:val="18"/>
          <w:szCs w:val="20"/>
        </w:rPr>
        <w:t xml:space="preserve">Administratorem danych osobowych przetwarzanych w procesie rekrutacji do szkoły jest: </w:t>
      </w:r>
      <w:r>
        <w:rPr>
          <w:rFonts w:cs="F"/>
          <w:color w:val="000000"/>
          <w:sz w:val="18"/>
          <w:szCs w:val="20"/>
        </w:rPr>
        <w:t xml:space="preserve">Szkoła Podstawowa im. ks. Anastazego Sadowskiego w Lisich Jamach, Lisie Jamy 60 B, 83-335 Borzestowo,  email: </w:t>
      </w:r>
      <w:hyperlink r:id="rId8" w:history="1">
        <w:r>
          <w:rPr>
            <w:rStyle w:val="Hipercze"/>
            <w:rFonts w:cs="F"/>
            <w:sz w:val="18"/>
            <w:szCs w:val="20"/>
          </w:rPr>
          <w:t>sekretariat@splisiejamy.eu</w:t>
        </w:r>
      </w:hyperlink>
      <w:r>
        <w:rPr>
          <w:rFonts w:cs="F"/>
          <w:color w:val="000000"/>
          <w:sz w:val="18"/>
          <w:szCs w:val="20"/>
        </w:rPr>
        <w:t xml:space="preserve"> nr tel. (58) 684 68 09.</w:t>
      </w:r>
    </w:p>
    <w:p w:rsidR="00483269" w:rsidRDefault="00153BB3">
      <w:pPr>
        <w:pStyle w:val="Akapitzlist"/>
        <w:numPr>
          <w:ilvl w:val="0"/>
          <w:numId w:val="28"/>
        </w:numPr>
        <w:ind w:left="1134" w:firstLine="0"/>
        <w:jc w:val="both"/>
      </w:pPr>
      <w:r>
        <w:rPr>
          <w:rFonts w:cs="F"/>
          <w:sz w:val="18"/>
          <w:szCs w:val="20"/>
        </w:rPr>
        <w:t>Szkoła wyznaczyła Inspektora ochrony danych, z którym można skontaktować się poprzez email:</w:t>
      </w:r>
      <w:r>
        <w:rPr>
          <w:sz w:val="18"/>
          <w:szCs w:val="20"/>
        </w:rPr>
        <w:t xml:space="preserve"> </w:t>
      </w:r>
      <w:hyperlink r:id="rId9" w:history="1">
        <w:r>
          <w:rPr>
            <w:rFonts w:cs="F"/>
            <w:color w:val="0000FF"/>
            <w:sz w:val="18"/>
            <w:szCs w:val="20"/>
            <w:u w:val="single"/>
          </w:rPr>
          <w:t>SPLisieJamy_RODO@sierakowice.pl</w:t>
        </w:r>
      </w:hyperlink>
      <w:r>
        <w:rPr>
          <w:rFonts w:cs="F"/>
          <w:sz w:val="18"/>
          <w:szCs w:val="20"/>
        </w:rPr>
        <w:t xml:space="preserve"> lub listownie na adres szkoły. </w:t>
      </w:r>
      <w:r>
        <w:rPr>
          <w:rFonts w:cs="F"/>
          <w:color w:val="000000"/>
          <w:sz w:val="18"/>
          <w:szCs w:val="20"/>
        </w:rPr>
        <w:t>N</w:t>
      </w:r>
      <w:r>
        <w:rPr>
          <w:rFonts w:cs="F"/>
          <w:sz w:val="18"/>
          <w:szCs w:val="20"/>
        </w:rPr>
        <w:t xml:space="preserve">ależy pamiętać, iż dane te służą wyłącznie do kontaktu w sprawach związanych bezpośrednio z przetwarzaniem danych osobowych, a Inspektor </w:t>
      </w:r>
      <w:r>
        <w:rPr>
          <w:rFonts w:cs="F"/>
          <w:sz w:val="18"/>
          <w:szCs w:val="20"/>
        </w:rPr>
        <w:lastRenderedPageBreak/>
        <w:t>ochrony danych nie posiada i nie udziela informacji dotyczących przebiegu procesu naboru, w szczególności informacji o ofercie szkoły, statusie zgłoszenia, punktacji, kryteriach ani wynikach rekrutacji.</w:t>
      </w:r>
    </w:p>
    <w:p w:rsidR="00483269" w:rsidRDefault="00153BB3">
      <w:pPr>
        <w:pStyle w:val="Akapitzlist"/>
        <w:numPr>
          <w:ilvl w:val="0"/>
          <w:numId w:val="28"/>
        </w:numPr>
        <w:ind w:left="1134" w:firstLine="0"/>
        <w:jc w:val="both"/>
      </w:pPr>
      <w:r>
        <w:rPr>
          <w:sz w:val="18"/>
          <w:szCs w:val="20"/>
        </w:rPr>
        <w:t>Dane osobowe kandydata oraz rodziców lub opiekunów prawnych kandydata – w zakresie zawartym w niniejszym zgłoszeniu będą przetwarzane w celu przyjęcia do szkoły obwodowej, na podstawie 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Dz. Urz. UE 2016: L.119/1), dalej zwane RODO, w związku z przepisami Rozdziału 6 ustawy z dnia 14 grudnia 2016 roku Prawo oświatowe (Dz.U. 2019 poz. 1481, ze zmianami).</w:t>
      </w:r>
    </w:p>
    <w:p w:rsidR="00483269" w:rsidRDefault="00153BB3">
      <w:pPr>
        <w:pStyle w:val="Akapitzlist"/>
        <w:numPr>
          <w:ilvl w:val="0"/>
          <w:numId w:val="28"/>
        </w:numPr>
        <w:ind w:left="1134" w:firstLine="0"/>
        <w:jc w:val="both"/>
      </w:pPr>
      <w:r>
        <w:rPr>
          <w:sz w:val="18"/>
          <w:szCs w:val="20"/>
        </w:rPr>
        <w:t>Dane osobowe nie będą przekazywane do państwa trzeciego ani do organizacji międzynarodowej.</w:t>
      </w:r>
      <w:bookmarkStart w:id="2" w:name="Bookmark1"/>
    </w:p>
    <w:p w:rsidR="00483269" w:rsidRDefault="00153BB3">
      <w:pPr>
        <w:pStyle w:val="Akapitzlist"/>
        <w:numPr>
          <w:ilvl w:val="0"/>
          <w:numId w:val="28"/>
        </w:numPr>
        <w:ind w:left="1134" w:firstLine="0"/>
        <w:jc w:val="both"/>
      </w:pPr>
      <w:r>
        <w:rPr>
          <w:rFonts w:cs="F"/>
          <w:sz w:val="18"/>
          <w:szCs w:val="20"/>
        </w:rPr>
        <w:t>Dane zgromadzone związane z przyjęciem dziecka do szkoły obwodowej będą przechowywane przez szkołę nie dłużej niż do końca okresu, w którym uczeń uczęszcza do tej szkoły (zgodnie z art. 160 ust. 1 ustawy Prawo oświatowe).</w:t>
      </w:r>
      <w:bookmarkStart w:id="3" w:name="_Hlk24051252"/>
    </w:p>
    <w:p w:rsidR="00483269" w:rsidRDefault="00153BB3">
      <w:pPr>
        <w:pStyle w:val="Akapitzlist"/>
        <w:numPr>
          <w:ilvl w:val="0"/>
          <w:numId w:val="28"/>
        </w:numPr>
        <w:ind w:left="1134" w:firstLine="0"/>
        <w:jc w:val="both"/>
      </w:pPr>
      <w:r>
        <w:rPr>
          <w:rFonts w:cs="F"/>
          <w:color w:val="000000"/>
          <w:sz w:val="18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>
        <w:rPr>
          <w:rFonts w:cs="F"/>
          <w:sz w:val="18"/>
          <w:szCs w:val="20"/>
        </w:rPr>
        <w:t xml:space="preserve">Odbiorcami danych mogą być podmioty </w:t>
      </w:r>
      <w:r>
        <w:rPr>
          <w:rFonts w:cs="F"/>
          <w:color w:val="000000"/>
          <w:sz w:val="18"/>
          <w:szCs w:val="20"/>
        </w:rPr>
        <w:t xml:space="preserve">wspierające szkołę w realizowaniu statutowych zadań, </w:t>
      </w:r>
      <w:r>
        <w:rPr>
          <w:rFonts w:cs="F"/>
          <w:color w:val="000000"/>
          <w:sz w:val="18"/>
          <w:szCs w:val="20"/>
        </w:rPr>
        <w:br/>
        <w:t>w szczególności w zakresie obsługi informatycznej i prawnej.</w:t>
      </w:r>
      <w:bookmarkEnd w:id="2"/>
      <w:bookmarkEnd w:id="3"/>
    </w:p>
    <w:p w:rsidR="00483269" w:rsidRDefault="00153BB3">
      <w:pPr>
        <w:pStyle w:val="Akapitzlist"/>
        <w:numPr>
          <w:ilvl w:val="0"/>
          <w:numId w:val="28"/>
        </w:numPr>
        <w:ind w:left="1134" w:firstLine="0"/>
        <w:jc w:val="both"/>
      </w:pPr>
      <w:r>
        <w:rPr>
          <w:rFonts w:cs="F"/>
          <w:color w:val="000000"/>
          <w:sz w:val="18"/>
          <w:szCs w:val="20"/>
        </w:rPr>
        <w:t>Zgodnie z RODO rodzicom lub opiekunom prawnym przysługuje:</w:t>
      </w:r>
    </w:p>
    <w:p w:rsidR="00483269" w:rsidRDefault="00153BB3">
      <w:pPr>
        <w:pStyle w:val="Akapitzlist"/>
        <w:numPr>
          <w:ilvl w:val="0"/>
          <w:numId w:val="29"/>
        </w:numPr>
        <w:jc w:val="both"/>
      </w:pPr>
      <w:r>
        <w:rPr>
          <w:rFonts w:cs="F"/>
          <w:sz w:val="18"/>
          <w:szCs w:val="20"/>
        </w:rPr>
        <w:t>prawo dostępu do swoich danych oraz otrzymania ich kopii (art. 15 RODO);</w:t>
      </w:r>
    </w:p>
    <w:p w:rsidR="00483269" w:rsidRDefault="00153BB3">
      <w:pPr>
        <w:pStyle w:val="Akapitzlist"/>
        <w:numPr>
          <w:ilvl w:val="0"/>
          <w:numId w:val="29"/>
        </w:numPr>
        <w:jc w:val="both"/>
      </w:pPr>
      <w:r>
        <w:rPr>
          <w:rFonts w:cs="F"/>
          <w:sz w:val="18"/>
          <w:szCs w:val="20"/>
        </w:rPr>
        <w:t>prawo do sprostowania (poprawiania) swoich danych (art. 16 RODO);</w:t>
      </w:r>
    </w:p>
    <w:p w:rsidR="00483269" w:rsidRDefault="00153BB3">
      <w:pPr>
        <w:pStyle w:val="Akapitzlist"/>
        <w:numPr>
          <w:ilvl w:val="0"/>
          <w:numId w:val="29"/>
        </w:numPr>
        <w:jc w:val="both"/>
      </w:pPr>
      <w:r>
        <w:rPr>
          <w:rFonts w:cs="F"/>
          <w:sz w:val="18"/>
          <w:szCs w:val="20"/>
        </w:rPr>
        <w:t>prawo do usunięcia danych osobowych, w sytuacji, gdy przetwarzanie danych nie następuje w celu wywiązania się z obowiązku wynikającego z przepisu prawa lub w ramach sprawowania władzy publicznej (art. 17 RODO);</w:t>
      </w:r>
    </w:p>
    <w:p w:rsidR="00483269" w:rsidRDefault="00153BB3">
      <w:pPr>
        <w:pStyle w:val="Akapitzlist"/>
        <w:numPr>
          <w:ilvl w:val="0"/>
          <w:numId w:val="29"/>
        </w:numPr>
        <w:jc w:val="both"/>
      </w:pPr>
      <w:r>
        <w:rPr>
          <w:rFonts w:cs="F"/>
          <w:sz w:val="18"/>
          <w:szCs w:val="20"/>
        </w:rPr>
        <w:t>prawo do ograniczenia przetwarzania danych (art. 18 RODO);</w:t>
      </w:r>
    </w:p>
    <w:p w:rsidR="00483269" w:rsidRDefault="00153BB3">
      <w:pPr>
        <w:pStyle w:val="Akapitzlist"/>
        <w:numPr>
          <w:ilvl w:val="0"/>
          <w:numId w:val="29"/>
        </w:numPr>
        <w:jc w:val="both"/>
      </w:pPr>
      <w:r>
        <w:rPr>
          <w:rFonts w:cs="F"/>
          <w:sz w:val="18"/>
          <w:szCs w:val="20"/>
        </w:rPr>
        <w:t>prawo do przenoszenia danych (art. 20 RODO);</w:t>
      </w:r>
    </w:p>
    <w:p w:rsidR="00483269" w:rsidRDefault="00153BB3">
      <w:pPr>
        <w:pStyle w:val="Akapitzlist"/>
        <w:numPr>
          <w:ilvl w:val="0"/>
          <w:numId w:val="29"/>
        </w:numPr>
        <w:jc w:val="both"/>
      </w:pPr>
      <w:r>
        <w:rPr>
          <w:rFonts w:cs="F"/>
          <w:sz w:val="18"/>
          <w:szCs w:val="20"/>
        </w:rPr>
        <w:t xml:space="preserve">prawo do wniesienia sprzeciwu wobec przetwarzanych danych na podstawie przesłanki określonej </w:t>
      </w:r>
      <w:r>
        <w:rPr>
          <w:rFonts w:cs="F"/>
          <w:sz w:val="18"/>
          <w:szCs w:val="20"/>
        </w:rPr>
        <w:br/>
        <w:t>w  art. 6 ust. 1 lit. e-f RODO (art. 21 RODO);</w:t>
      </w:r>
    </w:p>
    <w:p w:rsidR="00483269" w:rsidRDefault="00153BB3">
      <w:pPr>
        <w:pStyle w:val="Akapitzlist"/>
        <w:numPr>
          <w:ilvl w:val="0"/>
          <w:numId w:val="29"/>
        </w:numPr>
        <w:jc w:val="both"/>
      </w:pPr>
      <w:r>
        <w:rPr>
          <w:rFonts w:cs="F"/>
          <w:sz w:val="18"/>
          <w:szCs w:val="20"/>
        </w:rPr>
        <w:t>prawo do wniesienia skargi do Prezes UODO (na adres Urzędu Ochrony Danych Osobowych, ul. Stawki 2, 00 - 193 Warszawa).</w:t>
      </w:r>
    </w:p>
    <w:p w:rsidR="00483269" w:rsidRDefault="00153BB3">
      <w:pPr>
        <w:pStyle w:val="Akapitzlist"/>
        <w:numPr>
          <w:ilvl w:val="0"/>
          <w:numId w:val="32"/>
        </w:numPr>
        <w:spacing w:line="276" w:lineRule="auto"/>
        <w:ind w:left="1134" w:firstLine="0"/>
        <w:jc w:val="both"/>
      </w:pPr>
      <w:bookmarkStart w:id="4" w:name="Bookmark2"/>
      <w:r>
        <w:rPr>
          <w:sz w:val="18"/>
          <w:szCs w:val="20"/>
        </w:rPr>
        <w:t>Podanie danych zawartych w niniejszym formularzu i dołączonych dokumentach nie jest obowiązkowe, jednak jest warunkiem umożliwiającym ubieganie się o przyjęcie do szkoły obwodowej</w:t>
      </w:r>
      <w:bookmarkEnd w:id="4"/>
      <w:r>
        <w:rPr>
          <w:sz w:val="18"/>
          <w:szCs w:val="20"/>
        </w:rPr>
        <w:t>.</w:t>
      </w:r>
    </w:p>
    <w:p w:rsidR="00483269" w:rsidRDefault="00153BB3">
      <w:pPr>
        <w:pStyle w:val="Akapitzlist"/>
        <w:numPr>
          <w:ilvl w:val="0"/>
          <w:numId w:val="32"/>
        </w:numPr>
        <w:spacing w:line="276" w:lineRule="auto"/>
        <w:ind w:left="1134" w:firstLine="0"/>
        <w:jc w:val="both"/>
      </w:pPr>
      <w:r>
        <w:rPr>
          <w:sz w:val="18"/>
          <w:szCs w:val="20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 obwodowej nie zapadają automatycznie oraz że nie buduje się żadnych profili uczniów.</w:t>
      </w:r>
    </w:p>
    <w:p w:rsidR="00483269" w:rsidRDefault="00483269">
      <w:pPr>
        <w:pStyle w:val="Standard"/>
        <w:rPr>
          <w:b/>
          <w:sz w:val="20"/>
          <w:szCs w:val="20"/>
        </w:rPr>
      </w:pPr>
    </w:p>
    <w:p w:rsidR="00483269" w:rsidRDefault="00483269">
      <w:pPr>
        <w:pStyle w:val="Standard"/>
        <w:rPr>
          <w:b/>
          <w:sz w:val="20"/>
          <w:szCs w:val="20"/>
        </w:rPr>
      </w:pPr>
    </w:p>
    <w:p w:rsidR="00483269" w:rsidRDefault="00483269">
      <w:pPr>
        <w:pStyle w:val="Standard"/>
        <w:rPr>
          <w:b/>
          <w:sz w:val="20"/>
          <w:szCs w:val="20"/>
        </w:rPr>
      </w:pPr>
    </w:p>
    <w:p w:rsidR="00483269" w:rsidRDefault="00483269">
      <w:pPr>
        <w:pStyle w:val="Standard"/>
        <w:rPr>
          <w:b/>
          <w:sz w:val="20"/>
          <w:szCs w:val="20"/>
        </w:rPr>
      </w:pPr>
    </w:p>
    <w:p w:rsidR="00483269" w:rsidRDefault="00153BB3">
      <w:pPr>
        <w:pStyle w:val="Standard"/>
        <w:jc w:val="center"/>
      </w:pPr>
      <w:r>
        <w:rPr>
          <w:b/>
          <w:sz w:val="22"/>
          <w:szCs w:val="20"/>
        </w:rPr>
        <w:t>PRZEPISY KOŃCOWE</w:t>
      </w:r>
    </w:p>
    <w:p w:rsidR="00483269" w:rsidRDefault="00483269">
      <w:pPr>
        <w:pStyle w:val="Standard"/>
        <w:jc w:val="center"/>
        <w:rPr>
          <w:b/>
          <w:sz w:val="22"/>
          <w:szCs w:val="20"/>
        </w:rPr>
      </w:pPr>
    </w:p>
    <w:p w:rsidR="00483269" w:rsidRDefault="00153BB3">
      <w:pPr>
        <w:pStyle w:val="Standard"/>
        <w:jc w:val="center"/>
      </w:pPr>
      <w:r>
        <w:rPr>
          <w:b/>
          <w:sz w:val="22"/>
          <w:szCs w:val="20"/>
        </w:rPr>
        <w:t>§ 10</w:t>
      </w:r>
    </w:p>
    <w:p w:rsidR="00483269" w:rsidRDefault="00153BB3">
      <w:pPr>
        <w:pStyle w:val="Standard"/>
      </w:pPr>
      <w:r>
        <w:rPr>
          <w:sz w:val="22"/>
          <w:szCs w:val="20"/>
        </w:rPr>
        <w:t xml:space="preserve"> </w:t>
      </w:r>
    </w:p>
    <w:p w:rsidR="00483269" w:rsidRDefault="00153BB3">
      <w:pPr>
        <w:pStyle w:val="Akapitzlist"/>
        <w:numPr>
          <w:ilvl w:val="0"/>
          <w:numId w:val="33"/>
        </w:numPr>
        <w:jc w:val="both"/>
      </w:pPr>
      <w:r>
        <w:rPr>
          <w:sz w:val="20"/>
          <w:szCs w:val="20"/>
        </w:rPr>
        <w:t>Wzory dokumentów można odebrać w sekretariacie szkoły lub pobrać ze strony internetowej szkoły.</w:t>
      </w:r>
    </w:p>
    <w:p w:rsidR="00483269" w:rsidRDefault="00153BB3">
      <w:pPr>
        <w:pStyle w:val="Akapitzlist"/>
        <w:numPr>
          <w:ilvl w:val="0"/>
          <w:numId w:val="33"/>
        </w:numPr>
        <w:jc w:val="both"/>
      </w:pPr>
      <w:r>
        <w:rPr>
          <w:sz w:val="20"/>
          <w:szCs w:val="20"/>
        </w:rPr>
        <w:t>Regulamin został podany do wiadomości rodziców poprzez opublikowanie na stronie internetowej szkoły.</w:t>
      </w:r>
    </w:p>
    <w:p w:rsidR="00483269" w:rsidRDefault="00483269">
      <w:pPr>
        <w:pStyle w:val="Standard"/>
        <w:rPr>
          <w:sz w:val="20"/>
          <w:szCs w:val="20"/>
        </w:rPr>
      </w:pPr>
    </w:p>
    <w:p w:rsidR="00483269" w:rsidRDefault="00483269">
      <w:pPr>
        <w:pStyle w:val="Standard"/>
      </w:pPr>
    </w:p>
    <w:sectPr w:rsidR="00483269" w:rsidSect="008C3F17">
      <w:pgSz w:w="11906" w:h="16838"/>
      <w:pgMar w:top="1134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68" w:rsidRDefault="003A6568">
      <w:r>
        <w:separator/>
      </w:r>
    </w:p>
  </w:endnote>
  <w:endnote w:type="continuationSeparator" w:id="0">
    <w:p w:rsidR="003A6568" w:rsidRDefault="003A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68" w:rsidRDefault="003A6568">
      <w:r>
        <w:rPr>
          <w:color w:val="000000"/>
        </w:rPr>
        <w:separator/>
      </w:r>
    </w:p>
  </w:footnote>
  <w:footnote w:type="continuationSeparator" w:id="0">
    <w:p w:rsidR="003A6568" w:rsidRDefault="003A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CCB"/>
    <w:multiLevelType w:val="multilevel"/>
    <w:tmpl w:val="2B22166E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C1389F"/>
    <w:multiLevelType w:val="multilevel"/>
    <w:tmpl w:val="B11C0D5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46E1380"/>
    <w:multiLevelType w:val="multilevel"/>
    <w:tmpl w:val="AEDCE2A8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72D0554"/>
    <w:multiLevelType w:val="multilevel"/>
    <w:tmpl w:val="4D1EEF6E"/>
    <w:styleLink w:val="WWNum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A0500DA"/>
    <w:multiLevelType w:val="multilevel"/>
    <w:tmpl w:val="D78A6B5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25D41"/>
    <w:multiLevelType w:val="multilevel"/>
    <w:tmpl w:val="B1F0E8D0"/>
    <w:styleLink w:val="WWNum28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2B27B25"/>
    <w:multiLevelType w:val="multilevel"/>
    <w:tmpl w:val="3E269F7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72E06A8"/>
    <w:multiLevelType w:val="multilevel"/>
    <w:tmpl w:val="38C0843A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9DD5A73"/>
    <w:multiLevelType w:val="multilevel"/>
    <w:tmpl w:val="5528481A"/>
    <w:styleLink w:val="WWNum2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DE87199"/>
    <w:multiLevelType w:val="multilevel"/>
    <w:tmpl w:val="9CE8DF9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FD8556E"/>
    <w:multiLevelType w:val="multilevel"/>
    <w:tmpl w:val="3348C4D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2AF47E8"/>
    <w:multiLevelType w:val="multilevel"/>
    <w:tmpl w:val="A7142C7C"/>
    <w:styleLink w:val="WWNum1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023462"/>
    <w:multiLevelType w:val="multilevel"/>
    <w:tmpl w:val="9ED245C6"/>
    <w:styleLink w:val="WWNum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 w15:restartNumberingAfterBreak="0">
    <w:nsid w:val="3DBD2B66"/>
    <w:multiLevelType w:val="multilevel"/>
    <w:tmpl w:val="43EC22B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04A18A4"/>
    <w:multiLevelType w:val="multilevel"/>
    <w:tmpl w:val="EEDC1E54"/>
    <w:styleLink w:val="WWNum11"/>
    <w:lvl w:ilvl="0">
      <w:numFmt w:val="bullet"/>
      <w:lvlText w:val=""/>
      <w:lvlJc w:val="left"/>
      <w:pPr>
        <w:ind w:left="1004" w:hanging="360"/>
      </w:pPr>
      <w:rPr>
        <w:rFonts w:ascii="Wingdings" w:hAnsi="Wingdings"/>
        <w:i w:val="0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numFmt w:val="bullet"/>
      <w:lvlText w:val=""/>
      <w:lvlJc w:val="left"/>
      <w:pPr>
        <w:ind w:left="2614" w:hanging="180"/>
      </w:pPr>
      <w:rPr>
        <w:rFonts w:ascii="Wingdings" w:hAnsi="Wingdings"/>
        <w:i w:val="0"/>
      </w:rPr>
    </w:lvl>
    <w:lvl w:ilvl="3">
      <w:start w:val="1"/>
      <w:numFmt w:val="decimal"/>
      <w:lvlText w:val="%1.%2.%3.%4."/>
      <w:lvlJc w:val="left"/>
      <w:pPr>
        <w:ind w:left="3334" w:hanging="360"/>
      </w:pPr>
    </w:lvl>
    <w:lvl w:ilvl="4">
      <w:start w:val="1"/>
      <w:numFmt w:val="lowerLetter"/>
      <w:lvlText w:val="%1.%2.%3.%4.%5."/>
      <w:lvlJc w:val="left"/>
      <w:pPr>
        <w:ind w:left="4054" w:hanging="360"/>
      </w:pPr>
    </w:lvl>
    <w:lvl w:ilvl="5">
      <w:start w:val="1"/>
      <w:numFmt w:val="lowerRoman"/>
      <w:lvlText w:val="%1.%2.%3.%4.%5.%6."/>
      <w:lvlJc w:val="right"/>
      <w:pPr>
        <w:ind w:left="4774" w:hanging="180"/>
      </w:pPr>
    </w:lvl>
    <w:lvl w:ilvl="6">
      <w:start w:val="1"/>
      <w:numFmt w:val="decimal"/>
      <w:lvlText w:val="%1.%2.%3.%4.%5.%6.%7."/>
      <w:lvlJc w:val="left"/>
      <w:pPr>
        <w:ind w:left="5494" w:hanging="360"/>
      </w:pPr>
    </w:lvl>
    <w:lvl w:ilvl="7">
      <w:start w:val="1"/>
      <w:numFmt w:val="lowerLetter"/>
      <w:lvlText w:val="%1.%2.%3.%4.%5.%6.%7.%8."/>
      <w:lvlJc w:val="left"/>
      <w:pPr>
        <w:ind w:left="6214" w:hanging="360"/>
      </w:pPr>
    </w:lvl>
    <w:lvl w:ilvl="8">
      <w:start w:val="1"/>
      <w:numFmt w:val="lowerRoman"/>
      <w:lvlText w:val="%1.%2.%3.%4.%5.%6.%7.%8.%9."/>
      <w:lvlJc w:val="right"/>
      <w:pPr>
        <w:ind w:left="6934" w:hanging="180"/>
      </w:pPr>
    </w:lvl>
  </w:abstractNum>
  <w:abstractNum w:abstractNumId="15" w15:restartNumberingAfterBreak="0">
    <w:nsid w:val="41C035B0"/>
    <w:multiLevelType w:val="multilevel"/>
    <w:tmpl w:val="9A96F0C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3734C3E"/>
    <w:multiLevelType w:val="multilevel"/>
    <w:tmpl w:val="5E58F29E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99B7CFA"/>
    <w:multiLevelType w:val="multilevel"/>
    <w:tmpl w:val="C842FFEE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21958AA"/>
    <w:multiLevelType w:val="multilevel"/>
    <w:tmpl w:val="5080B3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33737C5"/>
    <w:multiLevelType w:val="multilevel"/>
    <w:tmpl w:val="9BB4E80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63C0A96"/>
    <w:multiLevelType w:val="multilevel"/>
    <w:tmpl w:val="B73619D6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56571D86"/>
    <w:multiLevelType w:val="multilevel"/>
    <w:tmpl w:val="B49C45CA"/>
    <w:styleLink w:val="WWNum32"/>
    <w:lvl w:ilvl="0">
      <w:start w:val="8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1FF417C"/>
    <w:multiLevelType w:val="multilevel"/>
    <w:tmpl w:val="FA7AA51A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62D607C8"/>
    <w:multiLevelType w:val="multilevel"/>
    <w:tmpl w:val="82B4A67A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6E52251"/>
    <w:multiLevelType w:val="multilevel"/>
    <w:tmpl w:val="46D6F01C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B36574B"/>
    <w:multiLevelType w:val="multilevel"/>
    <w:tmpl w:val="4D32E9DA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FE66FE"/>
    <w:multiLevelType w:val="multilevel"/>
    <w:tmpl w:val="EE7E130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eastAsia="SimSu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Arial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A44864"/>
    <w:multiLevelType w:val="multilevel"/>
    <w:tmpl w:val="F01E36F4"/>
    <w:styleLink w:val="WWNum24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8" w15:restartNumberingAfterBreak="0">
    <w:nsid w:val="73392593"/>
    <w:multiLevelType w:val="multilevel"/>
    <w:tmpl w:val="4BEC1A12"/>
    <w:styleLink w:val="WWNum10"/>
    <w:lvl w:ilvl="0">
      <w:start w:val="1"/>
      <w:numFmt w:val="decimal"/>
      <w:lvlText w:val="%1)"/>
      <w:lvlJc w:val="left"/>
      <w:pPr>
        <w:ind w:left="517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6069" w:hanging="360"/>
      </w:pPr>
    </w:lvl>
    <w:lvl w:ilvl="2">
      <w:start w:val="1"/>
      <w:numFmt w:val="lowerRoman"/>
      <w:lvlText w:val="%1.%2.%3."/>
      <w:lvlJc w:val="right"/>
      <w:pPr>
        <w:ind w:left="6789" w:hanging="180"/>
      </w:pPr>
    </w:lvl>
    <w:lvl w:ilvl="3">
      <w:start w:val="1"/>
      <w:numFmt w:val="decimal"/>
      <w:lvlText w:val="%1.%2.%3.%4."/>
      <w:lvlJc w:val="left"/>
      <w:pPr>
        <w:ind w:left="7509" w:hanging="360"/>
      </w:pPr>
    </w:lvl>
    <w:lvl w:ilvl="4">
      <w:start w:val="1"/>
      <w:numFmt w:val="lowerLetter"/>
      <w:lvlText w:val="%1.%2.%3.%4.%5."/>
      <w:lvlJc w:val="left"/>
      <w:pPr>
        <w:ind w:left="8229" w:hanging="360"/>
      </w:pPr>
    </w:lvl>
    <w:lvl w:ilvl="5">
      <w:start w:val="1"/>
      <w:numFmt w:val="lowerRoman"/>
      <w:lvlText w:val="%1.%2.%3.%4.%5.%6."/>
      <w:lvlJc w:val="right"/>
      <w:pPr>
        <w:ind w:left="8949" w:hanging="180"/>
      </w:pPr>
    </w:lvl>
    <w:lvl w:ilvl="6">
      <w:start w:val="1"/>
      <w:numFmt w:val="decimal"/>
      <w:lvlText w:val="%1.%2.%3.%4.%5.%6.%7."/>
      <w:lvlJc w:val="left"/>
      <w:pPr>
        <w:ind w:left="9669" w:hanging="360"/>
      </w:pPr>
    </w:lvl>
    <w:lvl w:ilvl="7">
      <w:start w:val="1"/>
      <w:numFmt w:val="lowerLetter"/>
      <w:lvlText w:val="%1.%2.%3.%4.%5.%6.%7.%8."/>
      <w:lvlJc w:val="left"/>
      <w:pPr>
        <w:ind w:left="10389" w:hanging="360"/>
      </w:pPr>
    </w:lvl>
    <w:lvl w:ilvl="8">
      <w:start w:val="1"/>
      <w:numFmt w:val="lowerRoman"/>
      <w:lvlText w:val="%1.%2.%3.%4.%5.%6.%7.%8.%9."/>
      <w:lvlJc w:val="right"/>
      <w:pPr>
        <w:ind w:left="11109" w:hanging="180"/>
      </w:pPr>
    </w:lvl>
  </w:abstractNum>
  <w:abstractNum w:abstractNumId="29" w15:restartNumberingAfterBreak="0">
    <w:nsid w:val="75854805"/>
    <w:multiLevelType w:val="multilevel"/>
    <w:tmpl w:val="42202B54"/>
    <w:styleLink w:val="WWNum3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0" w15:restartNumberingAfterBreak="0">
    <w:nsid w:val="78E40A87"/>
    <w:multiLevelType w:val="multilevel"/>
    <w:tmpl w:val="18F6DA6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9F506AA"/>
    <w:multiLevelType w:val="multilevel"/>
    <w:tmpl w:val="D0ACF19C"/>
    <w:styleLink w:val="WWNum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F664BD7"/>
    <w:multiLevelType w:val="multilevel"/>
    <w:tmpl w:val="5BE2830C"/>
    <w:styleLink w:val="WWNum29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"/>
  </w:num>
  <w:num w:numId="5">
    <w:abstractNumId w:val="31"/>
  </w:num>
  <w:num w:numId="6">
    <w:abstractNumId w:val="19"/>
  </w:num>
  <w:num w:numId="7">
    <w:abstractNumId w:val="12"/>
  </w:num>
  <w:num w:numId="8">
    <w:abstractNumId w:val="4"/>
  </w:num>
  <w:num w:numId="9">
    <w:abstractNumId w:val="25"/>
  </w:num>
  <w:num w:numId="10">
    <w:abstractNumId w:val="28"/>
  </w:num>
  <w:num w:numId="11">
    <w:abstractNumId w:val="14"/>
  </w:num>
  <w:num w:numId="12">
    <w:abstractNumId w:val="0"/>
  </w:num>
  <w:num w:numId="13">
    <w:abstractNumId w:val="30"/>
  </w:num>
  <w:num w:numId="14">
    <w:abstractNumId w:val="9"/>
  </w:num>
  <w:num w:numId="15">
    <w:abstractNumId w:val="15"/>
  </w:num>
  <w:num w:numId="16">
    <w:abstractNumId w:val="22"/>
  </w:num>
  <w:num w:numId="17">
    <w:abstractNumId w:val="10"/>
  </w:num>
  <w:num w:numId="18">
    <w:abstractNumId w:val="20"/>
  </w:num>
  <w:num w:numId="19">
    <w:abstractNumId w:val="13"/>
  </w:num>
  <w:num w:numId="20">
    <w:abstractNumId w:val="8"/>
  </w:num>
  <w:num w:numId="21">
    <w:abstractNumId w:val="16"/>
  </w:num>
  <w:num w:numId="22">
    <w:abstractNumId w:val="7"/>
  </w:num>
  <w:num w:numId="23">
    <w:abstractNumId w:val="6"/>
  </w:num>
  <w:num w:numId="24">
    <w:abstractNumId w:val="27"/>
  </w:num>
  <w:num w:numId="25">
    <w:abstractNumId w:val="18"/>
  </w:num>
  <w:num w:numId="26">
    <w:abstractNumId w:val="17"/>
  </w:num>
  <w:num w:numId="27">
    <w:abstractNumId w:val="1"/>
  </w:num>
  <w:num w:numId="28">
    <w:abstractNumId w:val="5"/>
  </w:num>
  <w:num w:numId="29">
    <w:abstractNumId w:val="32"/>
  </w:num>
  <w:num w:numId="30">
    <w:abstractNumId w:val="2"/>
  </w:num>
  <w:num w:numId="31">
    <w:abstractNumId w:val="29"/>
  </w:num>
  <w:num w:numId="32">
    <w:abstractNumId w:val="21"/>
  </w:num>
  <w:num w:numId="33">
    <w:abstractNumId w:val="23"/>
  </w:num>
  <w:num w:numId="34">
    <w:abstractNumId w:val="11"/>
    <w:lvlOverride w:ilvl="0">
      <w:startOverride w:val="1"/>
    </w:lvlOverride>
  </w:num>
  <w:num w:numId="35">
    <w:abstractNumId w:val="30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10"/>
    <w:lvlOverride w:ilvl="0">
      <w:startOverride w:val="1"/>
    </w:lvlOverride>
  </w:num>
  <w:num w:numId="40">
    <w:abstractNumId w:val="20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27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1"/>
    <w:lvlOverride w:ilvl="0">
      <w:startOverride w:val="1"/>
    </w:lvlOverride>
  </w:num>
  <w:num w:numId="4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69"/>
    <w:rsid w:val="00153BB3"/>
    <w:rsid w:val="003A6568"/>
    <w:rsid w:val="00483269"/>
    <w:rsid w:val="005030B5"/>
    <w:rsid w:val="006D5CB4"/>
    <w:rsid w:val="008C3F17"/>
    <w:rsid w:val="00B8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7CE3"/>
  <w15:docId w15:val="{29C52CB7-1EAC-4105-83B2-439BBA93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19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e317">
    <w:name w:val="style317"/>
    <w:basedOn w:val="Standard"/>
    <w:pPr>
      <w:spacing w:before="100" w:after="100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yle187">
    <w:name w:val="style187"/>
    <w:basedOn w:val="Domylnaczcionkaakapitu"/>
  </w:style>
  <w:style w:type="character" w:customStyle="1" w:styleId="ListLabel1">
    <w:name w:val="ListLabel 1"/>
    <w:rPr>
      <w:rFonts w:cs="Times New Roman"/>
      <w:b w:val="0"/>
      <w:i w:val="0"/>
      <w:color w:val="000000"/>
      <w:sz w:val="20"/>
      <w:szCs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i w:val="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i w:val="0"/>
      <w:sz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lisiejamy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LisieJamy_RODO@siera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1984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Emilia  Maszke</cp:lastModifiedBy>
  <cp:revision>5</cp:revision>
  <cp:lastPrinted>2022-02-21T09:42:00Z</cp:lastPrinted>
  <dcterms:created xsi:type="dcterms:W3CDTF">2023-02-07T07:39:00Z</dcterms:created>
  <dcterms:modified xsi:type="dcterms:W3CDTF">2023-03-10T09:33:00Z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Twoja nazwa firmy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